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84" w:rsidRPr="005648FC" w:rsidRDefault="00F31B84" w:rsidP="00F31B84">
      <w:pPr>
        <w:widowControl/>
        <w:wordWrap/>
        <w:autoSpaceDE/>
        <w:autoSpaceDN/>
        <w:snapToGrid w:val="0"/>
        <w:spacing w:line="384" w:lineRule="auto"/>
        <w:jc w:val="center"/>
        <w:rPr>
          <w:rFonts w:ascii="바탕" w:eastAsia="바탕" w:hAnsi="바탕" w:cs="굴림"/>
          <w:b/>
          <w:bCs/>
          <w:color w:val="000000"/>
          <w:kern w:val="0"/>
          <w:sz w:val="24"/>
          <w:szCs w:val="20"/>
        </w:rPr>
      </w:pPr>
      <w:r w:rsidRPr="005648FC">
        <w:rPr>
          <w:rFonts w:ascii="바탕" w:eastAsia="바탕" w:hAnsi="바탕" w:cs="굴림" w:hint="eastAsia"/>
          <w:b/>
          <w:bCs/>
          <w:color w:val="000000"/>
          <w:kern w:val="0"/>
          <w:sz w:val="24"/>
          <w:szCs w:val="20"/>
        </w:rPr>
        <w:t>DEPARTMENT OF READING &amp; WRITING</w:t>
      </w:r>
    </w:p>
    <w:p w:rsidR="00630116" w:rsidRPr="005648FC" w:rsidRDefault="005648FC" w:rsidP="005648FC">
      <w:pPr>
        <w:widowControl/>
        <w:wordWrap/>
        <w:autoSpaceDE/>
        <w:autoSpaceDN/>
        <w:snapToGrid w:val="0"/>
        <w:spacing w:line="384" w:lineRule="auto"/>
        <w:jc w:val="center"/>
        <w:rPr>
          <w:rFonts w:ascii="바탕" w:eastAsia="바탕" w:hAnsi="바탕" w:cs="굴림"/>
          <w:color w:val="000000"/>
          <w:kern w:val="0"/>
          <w:szCs w:val="20"/>
        </w:rPr>
      </w:pPr>
      <w:r w:rsidRPr="005648FC">
        <w:rPr>
          <w:rFonts w:ascii="바탕" w:eastAsia="바탕" w:hAnsi="바탕" w:cs="굴림" w:hint="eastAsia"/>
          <w:b/>
          <w:bCs/>
          <w:color w:val="000000"/>
          <w:kern w:val="0"/>
          <w:sz w:val="24"/>
          <w:szCs w:val="20"/>
        </w:rPr>
        <w:t>독서작문학과</w:t>
      </w:r>
    </w:p>
    <w:p w:rsidR="00630116" w:rsidRPr="00630116" w:rsidRDefault="00630116" w:rsidP="00630116">
      <w:pPr>
        <w:widowControl/>
        <w:wordWrap/>
        <w:autoSpaceDE/>
        <w:autoSpaceDN/>
        <w:spacing w:before="100" w:beforeAutospacing="1" w:after="100" w:afterAutospacing="1"/>
        <w:jc w:val="left"/>
        <w:rPr>
          <w:rFonts w:ascii="굴림" w:eastAsia="굴림" w:hAnsi="굴림" w:cs="굴림"/>
          <w:b/>
          <w:bCs/>
          <w:kern w:val="0"/>
          <w:sz w:val="24"/>
          <w:szCs w:val="24"/>
        </w:rPr>
      </w:pPr>
      <w:proofErr w:type="gramStart"/>
      <w:r w:rsidRPr="00630116">
        <w:rPr>
          <w:rFonts w:ascii="굴림" w:eastAsia="굴림" w:hAnsi="굴림" w:cs="굴림" w:hint="eastAsia"/>
          <w:b/>
          <w:bCs/>
          <w:kern w:val="0"/>
          <w:sz w:val="24"/>
          <w:szCs w:val="24"/>
        </w:rPr>
        <w:t>Department</w:t>
      </w:r>
      <w:r>
        <w:rPr>
          <w:rFonts w:ascii="굴림" w:eastAsia="굴림" w:hAnsi="굴림" w:cs="굴림" w:hint="eastAsia"/>
          <w:b/>
          <w:bCs/>
          <w:kern w:val="0"/>
          <w:sz w:val="24"/>
          <w:szCs w:val="24"/>
        </w:rPr>
        <w:t xml:space="preserve"> </w:t>
      </w:r>
      <w:r w:rsidRPr="00630116">
        <w:rPr>
          <w:rFonts w:ascii="굴림" w:eastAsia="굴림" w:hAnsi="굴림" w:cs="굴림" w:hint="eastAsia"/>
          <w:b/>
          <w:bCs/>
          <w:kern w:val="0"/>
          <w:sz w:val="24"/>
          <w:szCs w:val="24"/>
        </w:rPr>
        <w:t xml:space="preserve"> Introduction</w:t>
      </w:r>
      <w:proofErr w:type="gramEnd"/>
      <w:r w:rsidRPr="00630116">
        <w:rPr>
          <w:rFonts w:ascii="굴림" w:eastAsia="굴림" w:hAnsi="굴림" w:cs="굴림" w:hint="eastAsia"/>
          <w:b/>
          <w:bCs/>
          <w:kern w:val="0"/>
          <w:sz w:val="24"/>
          <w:szCs w:val="24"/>
        </w:rPr>
        <w:t xml:space="preserve"> </w:t>
      </w:r>
    </w:p>
    <w:p w:rsidR="00630116" w:rsidRDefault="00630116" w:rsidP="00F31B84">
      <w:pPr>
        <w:widowControl/>
        <w:wordWrap/>
        <w:autoSpaceDE/>
        <w:autoSpaceDN/>
        <w:snapToGrid w:val="0"/>
        <w:spacing w:line="384" w:lineRule="auto"/>
        <w:rPr>
          <w:rFonts w:ascii="바탕" w:eastAsia="바탕" w:hAnsi="바탕" w:cs="굴림"/>
          <w:color w:val="000000"/>
          <w:kern w:val="0"/>
          <w:szCs w:val="20"/>
        </w:rPr>
      </w:pPr>
    </w:p>
    <w:p w:rsidR="00F31B84" w:rsidRP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color w:val="000000"/>
          <w:kern w:val="0"/>
          <w:szCs w:val="20"/>
        </w:rPr>
        <w:t>The course for Master Degree in Department of Reading &amp; Writing, Graduate School is newly established in May, 2012 so as to research and develop reading and writing academically. The comprehensive academic education of reading and writing is urgently needed by which students arouse themselves an intellectual curiosity, enhance the ability of thinking and behaving themselves under the circumstance of putting an emphasis on cultivation of creativity and personality which are a core capability in today's global or '</w:t>
      </w:r>
      <w:proofErr w:type="spellStart"/>
      <w:r w:rsidRPr="00F31B84">
        <w:rPr>
          <w:rFonts w:ascii="바탕" w:eastAsia="바탕" w:hAnsi="바탕" w:cs="굴림" w:hint="eastAsia"/>
          <w:color w:val="000000"/>
          <w:kern w:val="0"/>
          <w:szCs w:val="20"/>
        </w:rPr>
        <w:t>glocal</w:t>
      </w:r>
      <w:proofErr w:type="spellEnd"/>
      <w:r w:rsidRPr="00F31B84">
        <w:rPr>
          <w:rFonts w:ascii="바탕" w:eastAsia="바탕" w:hAnsi="바탕" w:cs="굴림" w:hint="eastAsia"/>
          <w:color w:val="000000"/>
          <w:kern w:val="0"/>
          <w:szCs w:val="20"/>
        </w:rPr>
        <w:t xml:space="preserve">' knowledge-based society. Such a paradigm shift from more or less passive studying to creative, active, and self-leading studying comes to demand us to study reading and writing in depth, and also to have a high-qualified profession who can afford to teach and guide reading and writing in a systemic and broad way. In order to meet this demand, this Department provides various educational contents and programs for students. This Department has not a specific limitations in entrance requirements, and opens its doors wide for anybody who is interested in studying and teaching reading and writing, and who wants to upgrade his or her capabilities for reading and writing in actual education field. This Department is composed of excellent professors on reading and writing in various fields such as philosophy, Korean literature, German literature, psychology, early childhood education. Therefore, the graduates will acquire a status of researcher and education expert on reading and writing. </w:t>
      </w:r>
    </w:p>
    <w:p w:rsidR="00630116" w:rsidRDefault="00630116" w:rsidP="00F31B84">
      <w:pPr>
        <w:widowControl/>
        <w:wordWrap/>
        <w:autoSpaceDE/>
        <w:autoSpaceDN/>
        <w:snapToGrid w:val="0"/>
        <w:spacing w:line="384" w:lineRule="auto"/>
        <w:rPr>
          <w:rFonts w:ascii="바탕" w:eastAsia="바탕" w:hAnsi="바탕" w:cs="굴림"/>
          <w:b/>
          <w:bCs/>
          <w:color w:val="000000"/>
          <w:kern w:val="0"/>
          <w:szCs w:val="20"/>
        </w:rPr>
      </w:pPr>
    </w:p>
    <w:p w:rsidR="00630116" w:rsidRP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b/>
          <w:bCs/>
          <w:color w:val="000000"/>
          <w:kern w:val="0"/>
          <w:szCs w:val="20"/>
        </w:rPr>
        <w:t>▣ Educational Aims</w:t>
      </w:r>
    </w:p>
    <w:p w:rsidR="00F31B84" w:rsidRP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color w:val="000000"/>
          <w:kern w:val="0"/>
          <w:szCs w:val="20"/>
        </w:rPr>
        <w:t>The educational aim of this Department is to turn students into a profession in Reading &amp; Writing. In this Department, students are supposed to research general theories and detailed information related to reading and writing. And students are trained to research, develop, and further make out an reading and writing educational program creatively and initiatively.</w:t>
      </w:r>
    </w:p>
    <w:p w:rsidR="00F31B84" w:rsidRP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b/>
          <w:bCs/>
          <w:color w:val="000000"/>
          <w:kern w:val="0"/>
          <w:szCs w:val="20"/>
        </w:rPr>
        <w:t>▫</w:t>
      </w:r>
      <w:r w:rsidRPr="00F31B84">
        <w:rPr>
          <w:rFonts w:ascii="바탕" w:eastAsia="바탕" w:hAnsi="바탕" w:cs="굴림" w:hint="eastAsia"/>
          <w:color w:val="000000"/>
          <w:kern w:val="0"/>
          <w:szCs w:val="20"/>
        </w:rPr>
        <w:t xml:space="preserve"> This Department is to train leaders who are able to lead the way of reading and writing education by having a clear sight of and inquiring into the knowledge which explains the course and activities of reading and writing, and also by developing the ability to solve various problems in reading and writing activities. </w:t>
      </w:r>
    </w:p>
    <w:p w:rsid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b/>
          <w:bCs/>
          <w:color w:val="000000"/>
          <w:kern w:val="0"/>
          <w:szCs w:val="20"/>
        </w:rPr>
        <w:lastRenderedPageBreak/>
        <w:t>▫</w:t>
      </w:r>
      <w:r w:rsidRPr="00F31B84">
        <w:rPr>
          <w:rFonts w:ascii="바탕" w:eastAsia="바탕" w:hAnsi="바탕" w:cs="굴림" w:hint="eastAsia"/>
          <w:color w:val="000000"/>
          <w:kern w:val="0"/>
          <w:szCs w:val="20"/>
        </w:rPr>
        <w:t xml:space="preserve"> This Department is to train professionals who are able to research, plan, develop, evaluate the efficient, effective materials and programs of reading and writing, and also who are able to arrange and create various theories in reading and writing. </w:t>
      </w:r>
    </w:p>
    <w:p w:rsidR="00630116" w:rsidRPr="00F31B84" w:rsidRDefault="00630116" w:rsidP="00F31B84">
      <w:pPr>
        <w:widowControl/>
        <w:wordWrap/>
        <w:autoSpaceDE/>
        <w:autoSpaceDN/>
        <w:snapToGrid w:val="0"/>
        <w:spacing w:line="384" w:lineRule="auto"/>
        <w:rPr>
          <w:rFonts w:ascii="바탕" w:eastAsia="바탕" w:hAnsi="바탕" w:cs="굴림"/>
          <w:color w:val="000000"/>
          <w:kern w:val="0"/>
          <w:szCs w:val="20"/>
        </w:rPr>
      </w:pPr>
    </w:p>
    <w:p w:rsidR="00F31B84" w:rsidRP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b/>
          <w:bCs/>
          <w:color w:val="000000"/>
          <w:kern w:val="0"/>
          <w:szCs w:val="20"/>
        </w:rPr>
        <w:t xml:space="preserve">▣ Job Fields </w:t>
      </w:r>
    </w:p>
    <w:p w:rsidR="00F31B84" w:rsidRDefault="00F31B84" w:rsidP="00F31B84">
      <w:pPr>
        <w:widowControl/>
        <w:wordWrap/>
        <w:autoSpaceDE/>
        <w:autoSpaceDN/>
        <w:snapToGrid w:val="0"/>
        <w:spacing w:line="384" w:lineRule="auto"/>
        <w:rPr>
          <w:rFonts w:ascii="바탕" w:eastAsia="바탕" w:hAnsi="바탕" w:cs="굴림"/>
          <w:color w:val="000000"/>
          <w:kern w:val="0"/>
          <w:szCs w:val="20"/>
        </w:rPr>
      </w:pPr>
      <w:r w:rsidRPr="00F31B84">
        <w:rPr>
          <w:rFonts w:ascii="바탕" w:eastAsia="바탕" w:hAnsi="바탕" w:cs="굴림" w:hint="eastAsia"/>
          <w:color w:val="000000"/>
          <w:kern w:val="0"/>
          <w:szCs w:val="20"/>
        </w:rPr>
        <w:t xml:space="preserve">Teacher, Professor, Researcher, Instructor of reading and essay-writing, Contents developer on reading and essay-writing, Reading and composition therapist, Storyteller, Picture book writer, Fairy tale narrator, Publishing reporter, Scriptwriter, Freelance writer, etc,. </w:t>
      </w:r>
    </w:p>
    <w:p w:rsidR="00630116" w:rsidRPr="00F31B84" w:rsidRDefault="00630116" w:rsidP="00F31B84">
      <w:pPr>
        <w:widowControl/>
        <w:wordWrap/>
        <w:autoSpaceDE/>
        <w:autoSpaceDN/>
        <w:snapToGrid w:val="0"/>
        <w:spacing w:line="384" w:lineRule="auto"/>
        <w:rPr>
          <w:rFonts w:ascii="바탕" w:eastAsia="바탕" w:hAnsi="바탕" w:cs="굴림"/>
          <w:color w:val="000000"/>
          <w:kern w:val="0"/>
          <w:szCs w:val="20"/>
        </w:rPr>
      </w:pPr>
    </w:p>
    <w:p w:rsidR="00F31B84" w:rsidRDefault="00630116" w:rsidP="00F31B84">
      <w:pPr>
        <w:widowControl/>
        <w:wordWrap/>
        <w:autoSpaceDE/>
        <w:autoSpaceDN/>
        <w:spacing w:before="100" w:beforeAutospacing="1" w:after="100" w:afterAutospacing="1"/>
        <w:jc w:val="left"/>
        <w:rPr>
          <w:rFonts w:ascii="굴림" w:eastAsia="굴림" w:hAnsi="굴림" w:cs="굴림"/>
          <w:b/>
          <w:kern w:val="0"/>
          <w:sz w:val="24"/>
          <w:szCs w:val="24"/>
        </w:rPr>
      </w:pPr>
      <w:r w:rsidRPr="00630116">
        <w:rPr>
          <w:rFonts w:ascii="굴림" w:eastAsia="굴림" w:hAnsi="굴림" w:cs="굴림" w:hint="eastAsia"/>
          <w:b/>
          <w:kern w:val="0"/>
          <w:sz w:val="24"/>
          <w:szCs w:val="24"/>
        </w:rPr>
        <w:t>List of Faculty Members</w:t>
      </w:r>
    </w:p>
    <w:tbl>
      <w:tblPr>
        <w:tblW w:w="0" w:type="auto"/>
        <w:jc w:val="center"/>
        <w:tblInd w:w="60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5"/>
        <w:gridCol w:w="1369"/>
        <w:gridCol w:w="2333"/>
        <w:gridCol w:w="1285"/>
        <w:gridCol w:w="2364"/>
      </w:tblGrid>
      <w:tr w:rsidR="00F31B84" w:rsidRPr="00F31B84" w:rsidTr="00630116">
        <w:trPr>
          <w:trHeight w:val="283"/>
          <w:jc w:val="center"/>
        </w:trPr>
        <w:tc>
          <w:tcPr>
            <w:tcW w:w="1075" w:type="dxa"/>
            <w:tcBorders>
              <w:top w:val="single" w:sz="12" w:space="0" w:color="000000"/>
              <w:left w:val="nil"/>
              <w:bottom w:val="double" w:sz="6" w:space="0" w:color="000000"/>
              <w:right w:val="nil"/>
            </w:tcBorders>
            <w:tcMar>
              <w:top w:w="0" w:type="dxa"/>
              <w:left w:w="0" w:type="dxa"/>
              <w:bottom w:w="0" w:type="dxa"/>
              <w:right w:w="0" w:type="dxa"/>
            </w:tcMar>
            <w:vAlign w:val="center"/>
            <w:hideMark/>
          </w:tcPr>
          <w:p w:rsidR="00F31B84" w:rsidRPr="00F31B84" w:rsidRDefault="00F31B84" w:rsidP="00F31B84">
            <w:pPr>
              <w:widowControl/>
              <w:wordWrap/>
              <w:autoSpaceDE/>
              <w:autoSpaceDN/>
              <w:spacing w:before="100" w:beforeAutospacing="1" w:after="100" w:afterAutospacing="1"/>
              <w:jc w:val="left"/>
              <w:rPr>
                <w:rFonts w:ascii="굴림" w:eastAsia="굴림" w:hAnsi="굴림" w:cs="굴림"/>
                <w:kern w:val="0"/>
                <w:sz w:val="24"/>
                <w:szCs w:val="24"/>
              </w:rPr>
            </w:pPr>
            <w:r w:rsidRPr="00F31B84">
              <w:rPr>
                <w:rFonts w:ascii="굴림" w:eastAsia="굴림" w:hAnsi="굴림" w:cs="굴림"/>
                <w:kern w:val="0"/>
                <w:sz w:val="24"/>
                <w:szCs w:val="24"/>
              </w:rPr>
              <w:t>Title</w:t>
            </w:r>
          </w:p>
        </w:tc>
        <w:tc>
          <w:tcPr>
            <w:tcW w:w="1369" w:type="dxa"/>
            <w:tcBorders>
              <w:top w:val="single" w:sz="12" w:space="0" w:color="000000"/>
              <w:left w:val="nil"/>
              <w:bottom w:val="double" w:sz="6" w:space="0" w:color="000000"/>
              <w:right w:val="nil"/>
            </w:tcBorders>
            <w:tcMar>
              <w:top w:w="0" w:type="dxa"/>
              <w:left w:w="0" w:type="dxa"/>
              <w:bottom w:w="0" w:type="dxa"/>
              <w:right w:w="0" w:type="dxa"/>
            </w:tcMar>
            <w:vAlign w:val="center"/>
            <w:hideMark/>
          </w:tcPr>
          <w:p w:rsidR="00F31B84" w:rsidRPr="00F31B84" w:rsidRDefault="00F31B84" w:rsidP="00F31B84">
            <w:pPr>
              <w:widowControl/>
              <w:wordWrap/>
              <w:autoSpaceDE/>
              <w:autoSpaceDN/>
              <w:spacing w:before="100" w:beforeAutospacing="1" w:after="100" w:afterAutospacing="1"/>
              <w:jc w:val="left"/>
              <w:rPr>
                <w:rFonts w:ascii="굴림" w:eastAsia="굴림" w:hAnsi="굴림" w:cs="굴림"/>
                <w:kern w:val="0"/>
                <w:sz w:val="24"/>
                <w:szCs w:val="24"/>
              </w:rPr>
            </w:pPr>
            <w:r w:rsidRPr="00F31B84">
              <w:rPr>
                <w:rFonts w:ascii="굴림" w:eastAsia="굴림" w:hAnsi="굴림" w:cs="굴림"/>
                <w:kern w:val="0"/>
                <w:sz w:val="24"/>
                <w:szCs w:val="24"/>
              </w:rPr>
              <w:t>Name</w:t>
            </w:r>
          </w:p>
        </w:tc>
        <w:tc>
          <w:tcPr>
            <w:tcW w:w="2333" w:type="dxa"/>
            <w:tcBorders>
              <w:top w:val="single" w:sz="12" w:space="0" w:color="000000"/>
              <w:left w:val="nil"/>
              <w:bottom w:val="double" w:sz="6" w:space="0" w:color="000000"/>
              <w:right w:val="nil"/>
            </w:tcBorders>
            <w:tcMar>
              <w:top w:w="0" w:type="dxa"/>
              <w:left w:w="0" w:type="dxa"/>
              <w:bottom w:w="0" w:type="dxa"/>
              <w:right w:w="0" w:type="dxa"/>
            </w:tcMar>
            <w:vAlign w:val="center"/>
            <w:hideMark/>
          </w:tcPr>
          <w:p w:rsidR="00F31B84" w:rsidRPr="00F31B84" w:rsidRDefault="00F31B84" w:rsidP="00F31B84">
            <w:pPr>
              <w:widowControl/>
              <w:wordWrap/>
              <w:autoSpaceDE/>
              <w:autoSpaceDN/>
              <w:spacing w:before="100" w:beforeAutospacing="1" w:after="100" w:afterAutospacing="1"/>
              <w:jc w:val="left"/>
              <w:rPr>
                <w:rFonts w:ascii="굴림" w:eastAsia="굴림" w:hAnsi="굴림" w:cs="굴림"/>
                <w:kern w:val="0"/>
                <w:sz w:val="24"/>
                <w:szCs w:val="24"/>
              </w:rPr>
            </w:pPr>
            <w:r w:rsidRPr="00F31B84">
              <w:rPr>
                <w:rFonts w:ascii="굴림" w:eastAsia="굴림" w:hAnsi="굴림" w:cs="굴림"/>
                <w:kern w:val="0"/>
                <w:sz w:val="24"/>
                <w:szCs w:val="24"/>
              </w:rPr>
              <w:t xml:space="preserve">Final Graduation </w:t>
            </w:r>
          </w:p>
        </w:tc>
        <w:tc>
          <w:tcPr>
            <w:tcW w:w="1285" w:type="dxa"/>
            <w:tcBorders>
              <w:top w:val="single" w:sz="12" w:space="0" w:color="000000"/>
              <w:left w:val="nil"/>
              <w:bottom w:val="double" w:sz="6" w:space="0" w:color="000000"/>
              <w:right w:val="nil"/>
            </w:tcBorders>
            <w:tcMar>
              <w:top w:w="0" w:type="dxa"/>
              <w:left w:w="0" w:type="dxa"/>
              <w:bottom w:w="0" w:type="dxa"/>
              <w:right w:w="0" w:type="dxa"/>
            </w:tcMar>
            <w:vAlign w:val="center"/>
            <w:hideMark/>
          </w:tcPr>
          <w:p w:rsidR="00F31B84" w:rsidRPr="00F31B84" w:rsidRDefault="00F31B84" w:rsidP="00F31B84">
            <w:pPr>
              <w:widowControl/>
              <w:wordWrap/>
              <w:autoSpaceDE/>
              <w:autoSpaceDN/>
              <w:spacing w:before="100" w:beforeAutospacing="1" w:after="100" w:afterAutospacing="1"/>
              <w:jc w:val="left"/>
              <w:rPr>
                <w:rFonts w:ascii="굴림" w:eastAsia="굴림" w:hAnsi="굴림" w:cs="굴림"/>
                <w:kern w:val="0"/>
                <w:sz w:val="24"/>
                <w:szCs w:val="24"/>
              </w:rPr>
            </w:pPr>
            <w:r w:rsidRPr="00F31B84">
              <w:rPr>
                <w:rFonts w:ascii="굴림" w:eastAsia="굴림" w:hAnsi="굴림" w:cs="굴림"/>
                <w:kern w:val="0"/>
                <w:sz w:val="24"/>
                <w:szCs w:val="24"/>
              </w:rPr>
              <w:t>Degree</w:t>
            </w:r>
          </w:p>
        </w:tc>
        <w:tc>
          <w:tcPr>
            <w:tcW w:w="2364" w:type="dxa"/>
            <w:tcBorders>
              <w:top w:val="single" w:sz="12" w:space="0" w:color="000000"/>
              <w:left w:val="nil"/>
              <w:bottom w:val="double" w:sz="6" w:space="0" w:color="000000"/>
              <w:right w:val="nil"/>
            </w:tcBorders>
            <w:tcMar>
              <w:top w:w="0" w:type="dxa"/>
              <w:left w:w="0" w:type="dxa"/>
              <w:bottom w:w="0" w:type="dxa"/>
              <w:right w:w="0" w:type="dxa"/>
            </w:tcMar>
            <w:vAlign w:val="center"/>
            <w:hideMark/>
          </w:tcPr>
          <w:p w:rsidR="00F31B84" w:rsidRPr="00F31B84" w:rsidRDefault="00F31B84" w:rsidP="00F31B84">
            <w:pPr>
              <w:widowControl/>
              <w:wordWrap/>
              <w:autoSpaceDE/>
              <w:autoSpaceDN/>
              <w:spacing w:before="100" w:beforeAutospacing="1" w:after="100" w:afterAutospacing="1"/>
              <w:jc w:val="left"/>
              <w:rPr>
                <w:rFonts w:ascii="굴림" w:eastAsia="굴림" w:hAnsi="굴림" w:cs="굴림"/>
                <w:kern w:val="0"/>
                <w:sz w:val="24"/>
                <w:szCs w:val="24"/>
              </w:rPr>
            </w:pPr>
            <w:r w:rsidRPr="00F31B84">
              <w:rPr>
                <w:rFonts w:ascii="굴림" w:eastAsia="굴림" w:hAnsi="굴림" w:cs="굴림"/>
                <w:kern w:val="0"/>
                <w:sz w:val="24"/>
                <w:szCs w:val="24"/>
              </w:rPr>
              <w:t>Major</w:t>
            </w:r>
          </w:p>
        </w:tc>
      </w:tr>
      <w:tr w:rsidR="00F31B84" w:rsidRPr="00F31B84" w:rsidTr="00630116">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3C2615" w:rsidP="00F31B84">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hint="eastAsia"/>
                <w:color w:val="000000"/>
                <w:kern w:val="0"/>
                <w:szCs w:val="20"/>
              </w:rPr>
              <w:t>Jung</w:t>
            </w:r>
            <w:r w:rsidR="00602741" w:rsidRPr="004639A8">
              <w:rPr>
                <w:rFonts w:ascii="바탕" w:eastAsia="바탕" w:hAnsi="바탕" w:cs="굴림" w:hint="eastAsia"/>
                <w:color w:val="000000"/>
                <w:kern w:val="0"/>
                <w:szCs w:val="20"/>
              </w:rPr>
              <w:t>,</w:t>
            </w:r>
            <w:r w:rsidRPr="004639A8">
              <w:rPr>
                <w:rFonts w:ascii="바탕" w:eastAsia="바탕" w:hAnsi="바탕" w:cs="굴림" w:hint="eastAsia"/>
                <w:color w:val="000000"/>
                <w:kern w:val="0"/>
                <w:szCs w:val="20"/>
              </w:rPr>
              <w:t xml:space="preserve"> </w:t>
            </w:r>
            <w:proofErr w:type="spellStart"/>
            <w:r w:rsidRPr="004639A8">
              <w:rPr>
                <w:rFonts w:ascii="바탕" w:eastAsia="바탕" w:hAnsi="바탕" w:cs="굴림" w:hint="eastAsia"/>
                <w:color w:val="000000"/>
                <w:kern w:val="0"/>
                <w:szCs w:val="20"/>
              </w:rPr>
              <w:t>Byung</w:t>
            </w:r>
            <w:proofErr w:type="spellEnd"/>
            <w:r w:rsidRPr="004639A8">
              <w:rPr>
                <w:rFonts w:ascii="바탕" w:eastAsia="바탕" w:hAnsi="바탕" w:cs="굴림" w:hint="eastAsia"/>
                <w:color w:val="000000"/>
                <w:kern w:val="0"/>
                <w:szCs w:val="20"/>
              </w:rPr>
              <w:t xml:space="preserve"> </w:t>
            </w:r>
            <w:proofErr w:type="spellStart"/>
            <w:r w:rsidR="00F31B84" w:rsidRPr="004639A8">
              <w:rPr>
                <w:rFonts w:ascii="바탕" w:eastAsia="바탕" w:hAnsi="바탕" w:cs="굴림" w:hint="eastAsia"/>
                <w:color w:val="000000"/>
                <w:kern w:val="0"/>
                <w:szCs w:val="20"/>
              </w:rPr>
              <w:t>Seok</w:t>
            </w:r>
            <w:proofErr w:type="spellEnd"/>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Chinese Culture University</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Philosophy</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Eastern Philosophy(Ancient Confucian Philosophy-I Ching)</w:t>
            </w:r>
          </w:p>
        </w:tc>
      </w:tr>
      <w:tr w:rsidR="00F31B84" w:rsidRPr="00F31B84" w:rsidTr="00630116">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3C2615" w:rsidP="00602741">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hint="eastAsia"/>
                <w:color w:val="000000"/>
                <w:kern w:val="0"/>
                <w:szCs w:val="20"/>
              </w:rPr>
              <w:t>Lee</w:t>
            </w:r>
            <w:r w:rsidR="00602741" w:rsidRPr="004639A8">
              <w:rPr>
                <w:rFonts w:ascii="바탕" w:eastAsia="바탕" w:hAnsi="바탕" w:cs="굴림" w:hint="eastAsia"/>
                <w:color w:val="000000"/>
                <w:kern w:val="0"/>
                <w:szCs w:val="20"/>
              </w:rPr>
              <w:t>,</w:t>
            </w:r>
            <w:r w:rsidRPr="004639A8">
              <w:rPr>
                <w:rFonts w:ascii="바탕" w:eastAsia="바탕" w:hAnsi="바탕" w:cs="굴림" w:hint="eastAsia"/>
                <w:color w:val="000000"/>
                <w:kern w:val="0"/>
                <w:szCs w:val="20"/>
              </w:rPr>
              <w:t xml:space="preserve"> </w:t>
            </w:r>
            <w:proofErr w:type="spellStart"/>
            <w:r w:rsidRPr="004639A8">
              <w:rPr>
                <w:rFonts w:ascii="바탕" w:eastAsia="바탕" w:hAnsi="바탕" w:cs="굴림" w:hint="eastAsia"/>
                <w:color w:val="000000"/>
                <w:kern w:val="0"/>
                <w:szCs w:val="20"/>
              </w:rPr>
              <w:t>Hyeon</w:t>
            </w:r>
            <w:proofErr w:type="spellEnd"/>
            <w:r w:rsidRPr="004639A8">
              <w:rPr>
                <w:rFonts w:ascii="바탕" w:eastAsia="바탕" w:hAnsi="바탕" w:cs="굴림" w:hint="eastAsia"/>
                <w:color w:val="000000"/>
                <w:kern w:val="0"/>
                <w:szCs w:val="20"/>
              </w:rPr>
              <w:t xml:space="preserve"> </w:t>
            </w:r>
            <w:proofErr w:type="spellStart"/>
            <w:r w:rsidRPr="004639A8">
              <w:rPr>
                <w:rFonts w:ascii="바탕" w:eastAsia="바탕" w:hAnsi="바탕" w:cs="굴림" w:hint="eastAsia"/>
                <w:color w:val="000000"/>
                <w:kern w:val="0"/>
                <w:szCs w:val="20"/>
              </w:rPr>
              <w:t>Jin</w:t>
            </w:r>
            <w:proofErr w:type="spellEnd"/>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University of California, Irvine</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Ph. D. in Psychology</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Language Development</w:t>
            </w:r>
          </w:p>
        </w:tc>
      </w:tr>
      <w:tr w:rsidR="00F31B84" w:rsidRPr="00F31B84" w:rsidTr="00630116">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3C2615">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Choi</w:t>
            </w:r>
            <w:r w:rsidR="00602741" w:rsidRPr="004639A8">
              <w:rPr>
                <w:rFonts w:ascii="굴림" w:eastAsia="굴림" w:hAnsi="굴림" w:cs="굴림" w:hint="eastAsia"/>
                <w:kern w:val="0"/>
                <w:szCs w:val="20"/>
              </w:rPr>
              <w:t>,</w:t>
            </w:r>
            <w:r w:rsidRPr="004639A8">
              <w:rPr>
                <w:rFonts w:ascii="굴림" w:eastAsia="굴림" w:hAnsi="굴림" w:cs="굴림"/>
                <w:kern w:val="0"/>
                <w:szCs w:val="20"/>
              </w:rPr>
              <w:t xml:space="preserve"> Dong</w:t>
            </w:r>
            <w:r w:rsidR="00DF5FA8">
              <w:rPr>
                <w:rFonts w:ascii="굴림" w:eastAsia="굴림" w:hAnsi="굴림" w:cs="굴림" w:hint="eastAsia"/>
                <w:kern w:val="0"/>
                <w:szCs w:val="20"/>
              </w:rPr>
              <w:t xml:space="preserve"> </w:t>
            </w:r>
            <w:proofErr w:type="spellStart"/>
            <w:r w:rsidRPr="004639A8">
              <w:rPr>
                <w:rFonts w:ascii="굴림" w:eastAsia="굴림" w:hAnsi="굴림" w:cs="굴림"/>
                <w:kern w:val="0"/>
                <w:szCs w:val="20"/>
              </w:rPr>
              <w:t>Ju</w:t>
            </w:r>
            <w:proofErr w:type="spellEnd"/>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Seoul National Univ.</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Literature</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F31B84" w:rsidRPr="004639A8" w:rsidRDefault="00F31B84"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Korean Syntax</w:t>
            </w:r>
          </w:p>
        </w:tc>
      </w:tr>
      <w:tr w:rsidR="00BD1E29" w:rsidRPr="00F31B84" w:rsidTr="00BD1E29">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tcPr>
          <w:p w:rsidR="00BD1E29" w:rsidRPr="004639A8" w:rsidRDefault="00BD1E29"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3C2615">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Noh</w:t>
            </w:r>
            <w:r w:rsidR="00602741" w:rsidRPr="004639A8">
              <w:rPr>
                <w:rFonts w:ascii="굴림" w:eastAsia="굴림" w:hAnsi="굴림" w:cs="굴림" w:hint="eastAsia"/>
                <w:kern w:val="0"/>
                <w:szCs w:val="20"/>
              </w:rPr>
              <w:t>,</w:t>
            </w:r>
            <w:r w:rsidRPr="004639A8">
              <w:rPr>
                <w:rFonts w:ascii="굴림" w:eastAsia="굴림" w:hAnsi="굴림" w:cs="굴림"/>
                <w:kern w:val="0"/>
                <w:szCs w:val="20"/>
              </w:rPr>
              <w:t xml:space="preserve"> Sang</w:t>
            </w:r>
            <w:r w:rsidR="003C2615" w:rsidRPr="004639A8">
              <w:rPr>
                <w:rFonts w:ascii="굴림" w:eastAsia="굴림" w:hAnsi="굴림" w:cs="굴림" w:hint="eastAsia"/>
                <w:kern w:val="0"/>
                <w:szCs w:val="20"/>
              </w:rPr>
              <w:t xml:space="preserve"> </w:t>
            </w:r>
            <w:r w:rsidRPr="004639A8">
              <w:rPr>
                <w:rFonts w:ascii="굴림" w:eastAsia="굴림" w:hAnsi="굴림" w:cs="굴림"/>
                <w:kern w:val="0"/>
                <w:szCs w:val="20"/>
              </w:rPr>
              <w:t>Rae</w:t>
            </w:r>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proofErr w:type="spellStart"/>
            <w:r w:rsidRPr="004639A8">
              <w:rPr>
                <w:rFonts w:ascii="굴림" w:eastAsia="굴림" w:hAnsi="굴림" w:cs="굴림"/>
                <w:kern w:val="0"/>
                <w:szCs w:val="20"/>
              </w:rPr>
              <w:t>Yeungnam</w:t>
            </w:r>
            <w:proofErr w:type="spellEnd"/>
            <w:r w:rsidRPr="004639A8">
              <w:rPr>
                <w:rFonts w:ascii="굴림" w:eastAsia="굴림" w:hAnsi="굴림" w:cs="굴림"/>
                <w:kern w:val="0"/>
                <w:szCs w:val="20"/>
              </w:rPr>
              <w:t xml:space="preserve"> Univ.</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Literature</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 xml:space="preserve">Modern Korean Novel </w:t>
            </w:r>
          </w:p>
        </w:tc>
      </w:tr>
      <w:tr w:rsidR="00BD1E29" w:rsidRPr="00F31B84" w:rsidTr="00BD1E29">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tcPr>
          <w:p w:rsidR="00BD1E29" w:rsidRPr="004639A8" w:rsidRDefault="00BD1E29"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3C2615"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Kim</w:t>
            </w:r>
            <w:r w:rsidR="00602741" w:rsidRPr="004639A8">
              <w:rPr>
                <w:rFonts w:ascii="굴림" w:eastAsia="굴림" w:hAnsi="굴림" w:cs="굴림" w:hint="eastAsia"/>
                <w:kern w:val="0"/>
                <w:szCs w:val="20"/>
              </w:rPr>
              <w:t>,</w:t>
            </w:r>
            <w:r w:rsidRPr="004639A8">
              <w:rPr>
                <w:rFonts w:ascii="굴림" w:eastAsia="굴림" w:hAnsi="굴림" w:cs="굴림"/>
                <w:kern w:val="0"/>
                <w:szCs w:val="20"/>
              </w:rPr>
              <w:t xml:space="preserve"> Ki</w:t>
            </w:r>
            <w:r w:rsidRPr="004639A8">
              <w:rPr>
                <w:rFonts w:ascii="굴림" w:eastAsia="굴림" w:hAnsi="굴림" w:cs="굴림" w:hint="eastAsia"/>
                <w:kern w:val="0"/>
                <w:szCs w:val="20"/>
              </w:rPr>
              <w:t xml:space="preserve"> </w:t>
            </w:r>
            <w:r w:rsidR="00BD1E29" w:rsidRPr="004639A8">
              <w:rPr>
                <w:rFonts w:ascii="굴림" w:eastAsia="굴림" w:hAnsi="굴림" w:cs="굴림"/>
                <w:kern w:val="0"/>
                <w:szCs w:val="20"/>
              </w:rPr>
              <w:t>Ho</w:t>
            </w:r>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proofErr w:type="spellStart"/>
            <w:r w:rsidRPr="004639A8">
              <w:rPr>
                <w:rFonts w:ascii="굴림" w:eastAsia="굴림" w:hAnsi="굴림" w:cs="굴림"/>
                <w:kern w:val="0"/>
                <w:szCs w:val="20"/>
              </w:rPr>
              <w:t>Yeungnam</w:t>
            </w:r>
            <w:proofErr w:type="spellEnd"/>
            <w:r w:rsidRPr="004639A8">
              <w:rPr>
                <w:rFonts w:ascii="굴림" w:eastAsia="굴림" w:hAnsi="굴림" w:cs="굴림"/>
                <w:kern w:val="0"/>
                <w:szCs w:val="20"/>
              </w:rPr>
              <w:t xml:space="preserve"> Univ.</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Literature</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Or</w:t>
            </w:r>
            <w:r w:rsidR="00437497">
              <w:rPr>
                <w:rFonts w:ascii="굴림" w:eastAsia="굴림" w:hAnsi="굴림" w:cs="굴림"/>
                <w:kern w:val="0"/>
                <w:szCs w:val="20"/>
              </w:rPr>
              <w:t>al Literature &amp; Cultural Korean</w:t>
            </w:r>
            <w:bookmarkStart w:id="0" w:name="_GoBack"/>
            <w:bookmarkEnd w:id="0"/>
          </w:p>
        </w:tc>
      </w:tr>
      <w:tr w:rsidR="00BD1E29" w:rsidRPr="00F31B84" w:rsidTr="00630116">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3C2615"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Park</w:t>
            </w:r>
            <w:r w:rsidR="00602741" w:rsidRPr="004639A8">
              <w:rPr>
                <w:rFonts w:ascii="굴림" w:eastAsia="굴림" w:hAnsi="굴림" w:cs="굴림" w:hint="eastAsia"/>
                <w:kern w:val="0"/>
                <w:szCs w:val="20"/>
              </w:rPr>
              <w:t>,</w:t>
            </w:r>
            <w:r w:rsidRPr="004639A8">
              <w:rPr>
                <w:rFonts w:ascii="굴림" w:eastAsia="굴림" w:hAnsi="굴림" w:cs="굴림"/>
                <w:kern w:val="0"/>
                <w:szCs w:val="20"/>
              </w:rPr>
              <w:t xml:space="preserve"> </w:t>
            </w:r>
            <w:proofErr w:type="spellStart"/>
            <w:r w:rsidRPr="004639A8">
              <w:rPr>
                <w:rFonts w:ascii="굴림" w:eastAsia="굴림" w:hAnsi="굴림" w:cs="굴림"/>
                <w:kern w:val="0"/>
                <w:szCs w:val="20"/>
              </w:rPr>
              <w:t>Seung</w:t>
            </w:r>
            <w:proofErr w:type="spellEnd"/>
            <w:r w:rsidRPr="004639A8">
              <w:rPr>
                <w:rFonts w:ascii="굴림" w:eastAsia="굴림" w:hAnsi="굴림" w:cs="굴림" w:hint="eastAsia"/>
                <w:kern w:val="0"/>
                <w:szCs w:val="20"/>
              </w:rPr>
              <w:t xml:space="preserve"> </w:t>
            </w:r>
            <w:proofErr w:type="spellStart"/>
            <w:r w:rsidR="00BD1E29" w:rsidRPr="004639A8">
              <w:rPr>
                <w:rFonts w:ascii="굴림" w:eastAsia="굴림" w:hAnsi="굴림" w:cs="굴림"/>
                <w:kern w:val="0"/>
                <w:szCs w:val="20"/>
              </w:rPr>
              <w:t>Hee</w:t>
            </w:r>
            <w:proofErr w:type="spellEnd"/>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proofErr w:type="spellStart"/>
            <w:r w:rsidRPr="004639A8">
              <w:rPr>
                <w:rFonts w:ascii="굴림" w:eastAsia="굴림" w:hAnsi="굴림" w:cs="굴림"/>
                <w:kern w:val="0"/>
                <w:szCs w:val="20"/>
              </w:rPr>
              <w:t>Yeungnam</w:t>
            </w:r>
            <w:proofErr w:type="spellEnd"/>
            <w:r w:rsidRPr="004639A8">
              <w:rPr>
                <w:rFonts w:ascii="굴림" w:eastAsia="굴림" w:hAnsi="굴림" w:cs="굴림"/>
                <w:kern w:val="0"/>
                <w:szCs w:val="20"/>
              </w:rPr>
              <w:t xml:space="preserve"> Univ.</w:t>
            </w:r>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Literature</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Modern Criticism &amp; Cultural Korean</w:t>
            </w:r>
          </w:p>
        </w:tc>
      </w:tr>
      <w:tr w:rsidR="00BD1E29" w:rsidRPr="00F31B84" w:rsidTr="00BD1E29">
        <w:trPr>
          <w:trHeight w:val="283"/>
          <w:jc w:val="center"/>
        </w:trPr>
        <w:tc>
          <w:tcPr>
            <w:tcW w:w="107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Professor</w:t>
            </w:r>
          </w:p>
        </w:tc>
        <w:tc>
          <w:tcPr>
            <w:tcW w:w="1369"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3C2615" w:rsidP="00F31B84">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hint="eastAsia"/>
                <w:color w:val="000000"/>
                <w:kern w:val="0"/>
                <w:szCs w:val="20"/>
              </w:rPr>
              <w:t>Lim</w:t>
            </w:r>
            <w:r w:rsidR="00602741" w:rsidRPr="004639A8">
              <w:rPr>
                <w:rFonts w:ascii="바탕" w:eastAsia="바탕" w:hAnsi="바탕" w:cs="굴림" w:hint="eastAsia"/>
                <w:color w:val="000000"/>
                <w:kern w:val="0"/>
                <w:szCs w:val="20"/>
              </w:rPr>
              <w:t>,</w:t>
            </w:r>
            <w:r w:rsidRPr="004639A8">
              <w:rPr>
                <w:rFonts w:ascii="바탕" w:eastAsia="바탕" w:hAnsi="바탕" w:cs="굴림" w:hint="eastAsia"/>
                <w:color w:val="000000"/>
                <w:kern w:val="0"/>
                <w:szCs w:val="20"/>
              </w:rPr>
              <w:t xml:space="preserve"> </w:t>
            </w:r>
            <w:proofErr w:type="spellStart"/>
            <w:r w:rsidRPr="004639A8">
              <w:rPr>
                <w:rFonts w:ascii="바탕" w:eastAsia="바탕" w:hAnsi="바탕" w:cs="굴림" w:hint="eastAsia"/>
                <w:color w:val="000000"/>
                <w:kern w:val="0"/>
                <w:szCs w:val="20"/>
              </w:rPr>
              <w:t>Seong</w:t>
            </w:r>
            <w:proofErr w:type="spellEnd"/>
            <w:r w:rsidRPr="004639A8">
              <w:rPr>
                <w:rFonts w:ascii="바탕" w:eastAsia="바탕" w:hAnsi="바탕" w:cs="굴림" w:hint="eastAsia"/>
                <w:color w:val="000000"/>
                <w:kern w:val="0"/>
                <w:szCs w:val="20"/>
              </w:rPr>
              <w:t xml:space="preserve"> </w:t>
            </w:r>
            <w:r w:rsidR="00BD1E29" w:rsidRPr="004639A8">
              <w:rPr>
                <w:rFonts w:ascii="바탕" w:eastAsia="바탕" w:hAnsi="바탕" w:cs="굴림" w:hint="eastAsia"/>
                <w:color w:val="000000"/>
                <w:kern w:val="0"/>
                <w:szCs w:val="20"/>
              </w:rPr>
              <w:t>Woo</w:t>
            </w:r>
          </w:p>
        </w:tc>
        <w:tc>
          <w:tcPr>
            <w:tcW w:w="2333"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3C2615" w:rsidP="00F31B84">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hint="eastAsia"/>
                <w:color w:val="000000"/>
                <w:kern w:val="0"/>
                <w:szCs w:val="20"/>
              </w:rPr>
              <w:t xml:space="preserve">University of </w:t>
            </w:r>
            <w:proofErr w:type="spellStart"/>
            <w:r w:rsidRPr="004639A8">
              <w:rPr>
                <w:rFonts w:ascii="바탕" w:eastAsia="바탕" w:hAnsi="바탕" w:cs="굴림" w:hint="eastAsia"/>
                <w:color w:val="000000"/>
                <w:kern w:val="0"/>
                <w:szCs w:val="20"/>
              </w:rPr>
              <w:t>Würzburg</w:t>
            </w:r>
            <w:proofErr w:type="spellEnd"/>
          </w:p>
        </w:tc>
        <w:tc>
          <w:tcPr>
            <w:tcW w:w="1285"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Doctor of Linguistics</w:t>
            </w:r>
          </w:p>
        </w:tc>
        <w:tc>
          <w:tcPr>
            <w:tcW w:w="2364" w:type="dxa"/>
            <w:tcBorders>
              <w:top w:val="single" w:sz="2" w:space="0" w:color="000000"/>
              <w:left w:val="nil"/>
              <w:bottom w:val="single" w:sz="2" w:space="0" w:color="000000"/>
              <w:right w:val="nil"/>
            </w:tcBorders>
            <w:tcMar>
              <w:top w:w="0" w:type="dxa"/>
              <w:left w:w="0" w:type="dxa"/>
              <w:bottom w:w="0" w:type="dxa"/>
              <w:right w:w="0" w:type="dxa"/>
            </w:tcMar>
            <w:vAlign w:val="center"/>
            <w:hideMark/>
          </w:tcPr>
          <w:p w:rsidR="00BD1E29" w:rsidRPr="004639A8" w:rsidRDefault="00BD1E29"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 xml:space="preserve">Text Linguistics &amp; </w:t>
            </w:r>
            <w:proofErr w:type="spellStart"/>
            <w:r w:rsidRPr="004639A8">
              <w:rPr>
                <w:rFonts w:ascii="굴림" w:eastAsia="굴림" w:hAnsi="굴림" w:cs="굴림"/>
                <w:kern w:val="0"/>
                <w:szCs w:val="20"/>
              </w:rPr>
              <w:t>Rhetorics</w:t>
            </w:r>
            <w:proofErr w:type="spellEnd"/>
          </w:p>
        </w:tc>
      </w:tr>
      <w:tr w:rsidR="003C2615" w:rsidRPr="00F31B84" w:rsidTr="00630116">
        <w:trPr>
          <w:trHeight w:val="283"/>
          <w:jc w:val="center"/>
        </w:trPr>
        <w:tc>
          <w:tcPr>
            <w:tcW w:w="1075" w:type="dxa"/>
            <w:tcBorders>
              <w:top w:val="single" w:sz="2" w:space="0" w:color="000000"/>
              <w:left w:val="nil"/>
              <w:bottom w:val="single" w:sz="12" w:space="0" w:color="000000"/>
              <w:right w:val="nil"/>
            </w:tcBorders>
            <w:tcMar>
              <w:top w:w="0" w:type="dxa"/>
              <w:left w:w="0" w:type="dxa"/>
              <w:bottom w:w="0" w:type="dxa"/>
              <w:right w:w="0" w:type="dxa"/>
            </w:tcMar>
            <w:vAlign w:val="center"/>
          </w:tcPr>
          <w:p w:rsidR="003C2615" w:rsidRPr="004639A8" w:rsidRDefault="00602741"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hint="eastAsia"/>
                <w:kern w:val="0"/>
                <w:szCs w:val="20"/>
              </w:rPr>
              <w:t>Associate Professor</w:t>
            </w:r>
          </w:p>
        </w:tc>
        <w:tc>
          <w:tcPr>
            <w:tcW w:w="1369" w:type="dxa"/>
            <w:tcBorders>
              <w:top w:val="single" w:sz="2" w:space="0" w:color="000000"/>
              <w:left w:val="nil"/>
              <w:bottom w:val="single" w:sz="12" w:space="0" w:color="000000"/>
              <w:right w:val="nil"/>
            </w:tcBorders>
            <w:tcMar>
              <w:top w:w="0" w:type="dxa"/>
              <w:left w:w="0" w:type="dxa"/>
              <w:bottom w:w="0" w:type="dxa"/>
              <w:right w:w="0" w:type="dxa"/>
            </w:tcMar>
            <w:vAlign w:val="center"/>
          </w:tcPr>
          <w:p w:rsidR="003C2615" w:rsidRPr="004639A8" w:rsidRDefault="00602741" w:rsidP="00602741">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color w:val="000000"/>
                <w:kern w:val="0"/>
                <w:szCs w:val="20"/>
              </w:rPr>
              <w:t>Lee, Yoon</w:t>
            </w:r>
            <w:r w:rsidRPr="004639A8">
              <w:rPr>
                <w:rFonts w:ascii="바탕" w:eastAsia="바탕" w:hAnsi="바탕" w:cs="굴림" w:hint="eastAsia"/>
                <w:color w:val="000000"/>
                <w:kern w:val="0"/>
                <w:szCs w:val="20"/>
              </w:rPr>
              <w:t xml:space="preserve"> </w:t>
            </w:r>
            <w:proofErr w:type="spellStart"/>
            <w:r w:rsidRPr="004639A8">
              <w:rPr>
                <w:rFonts w:ascii="바탕" w:eastAsia="바탕" w:hAnsi="바탕" w:cs="굴림" w:hint="eastAsia"/>
                <w:color w:val="000000"/>
                <w:kern w:val="0"/>
                <w:szCs w:val="20"/>
              </w:rPr>
              <w:t>H</w:t>
            </w:r>
            <w:r w:rsidRPr="004639A8">
              <w:rPr>
                <w:rFonts w:ascii="바탕" w:eastAsia="바탕" w:hAnsi="바탕" w:cs="굴림"/>
                <w:color w:val="000000"/>
                <w:kern w:val="0"/>
                <w:szCs w:val="20"/>
              </w:rPr>
              <w:t>young</w:t>
            </w:r>
            <w:proofErr w:type="spellEnd"/>
          </w:p>
        </w:tc>
        <w:tc>
          <w:tcPr>
            <w:tcW w:w="2333" w:type="dxa"/>
            <w:tcBorders>
              <w:top w:val="single" w:sz="2" w:space="0" w:color="000000"/>
              <w:left w:val="nil"/>
              <w:bottom w:val="single" w:sz="12" w:space="0" w:color="000000"/>
              <w:right w:val="nil"/>
            </w:tcBorders>
            <w:tcMar>
              <w:top w:w="0" w:type="dxa"/>
              <w:left w:w="0" w:type="dxa"/>
              <w:bottom w:w="0" w:type="dxa"/>
              <w:right w:w="0" w:type="dxa"/>
            </w:tcMar>
            <w:vAlign w:val="center"/>
          </w:tcPr>
          <w:p w:rsidR="003C2615" w:rsidRPr="004639A8" w:rsidRDefault="004639A8" w:rsidP="00F31B84">
            <w:pPr>
              <w:widowControl/>
              <w:wordWrap/>
              <w:autoSpaceDE/>
              <w:autoSpaceDN/>
              <w:snapToGrid w:val="0"/>
              <w:spacing w:line="493" w:lineRule="atLeast"/>
              <w:jc w:val="left"/>
              <w:rPr>
                <w:rFonts w:ascii="바탕" w:eastAsia="바탕" w:hAnsi="바탕" w:cs="굴림"/>
                <w:color w:val="000000"/>
                <w:kern w:val="0"/>
                <w:szCs w:val="20"/>
              </w:rPr>
            </w:pPr>
            <w:r w:rsidRPr="004639A8">
              <w:rPr>
                <w:rFonts w:ascii="바탕" w:eastAsia="바탕" w:hAnsi="바탕" w:cs="굴림" w:hint="eastAsia"/>
                <w:color w:val="000000"/>
                <w:kern w:val="0"/>
                <w:szCs w:val="20"/>
              </w:rPr>
              <w:t>University of North Carolina at Chapel Hill</w:t>
            </w:r>
          </w:p>
        </w:tc>
        <w:tc>
          <w:tcPr>
            <w:tcW w:w="1285" w:type="dxa"/>
            <w:tcBorders>
              <w:top w:val="single" w:sz="2" w:space="0" w:color="000000"/>
              <w:left w:val="nil"/>
              <w:bottom w:val="single" w:sz="12" w:space="0" w:color="000000"/>
              <w:right w:val="nil"/>
            </w:tcBorders>
            <w:tcMar>
              <w:top w:w="0" w:type="dxa"/>
              <w:left w:w="0" w:type="dxa"/>
              <w:bottom w:w="0" w:type="dxa"/>
              <w:right w:w="0" w:type="dxa"/>
            </w:tcMar>
            <w:vAlign w:val="center"/>
          </w:tcPr>
          <w:p w:rsidR="003C2615" w:rsidRPr="004639A8" w:rsidRDefault="003C2615" w:rsidP="006F7D53">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kern w:val="0"/>
                <w:szCs w:val="20"/>
              </w:rPr>
              <w:t>Ph. D. in Psychology</w:t>
            </w:r>
          </w:p>
        </w:tc>
        <w:tc>
          <w:tcPr>
            <w:tcW w:w="2364" w:type="dxa"/>
            <w:tcBorders>
              <w:top w:val="single" w:sz="2" w:space="0" w:color="000000"/>
              <w:left w:val="nil"/>
              <w:bottom w:val="single" w:sz="12" w:space="0" w:color="000000"/>
              <w:right w:val="nil"/>
            </w:tcBorders>
            <w:tcMar>
              <w:top w:w="0" w:type="dxa"/>
              <w:left w:w="0" w:type="dxa"/>
              <w:bottom w:w="0" w:type="dxa"/>
              <w:right w:w="0" w:type="dxa"/>
            </w:tcMar>
            <w:vAlign w:val="center"/>
          </w:tcPr>
          <w:p w:rsidR="003C2615" w:rsidRPr="004639A8" w:rsidRDefault="004639A8" w:rsidP="00F31B84">
            <w:pPr>
              <w:widowControl/>
              <w:wordWrap/>
              <w:autoSpaceDE/>
              <w:autoSpaceDN/>
              <w:spacing w:before="100" w:beforeAutospacing="1" w:after="100" w:afterAutospacing="1"/>
              <w:jc w:val="left"/>
              <w:rPr>
                <w:rFonts w:ascii="굴림" w:eastAsia="굴림" w:hAnsi="굴림" w:cs="굴림"/>
                <w:kern w:val="0"/>
                <w:szCs w:val="20"/>
              </w:rPr>
            </w:pPr>
            <w:r w:rsidRPr="004639A8">
              <w:rPr>
                <w:rFonts w:ascii="굴림" w:eastAsia="굴림" w:hAnsi="굴림" w:cs="굴림" w:hint="eastAsia"/>
                <w:kern w:val="0"/>
                <w:szCs w:val="20"/>
              </w:rPr>
              <w:t>Cognitive Psychology</w:t>
            </w:r>
          </w:p>
        </w:tc>
      </w:tr>
    </w:tbl>
    <w:p w:rsidR="00E05F9F" w:rsidRDefault="00E05F9F"/>
    <w:p w:rsidR="00E05F9F" w:rsidRDefault="00E05F9F"/>
    <w:p w:rsidR="00630116" w:rsidRPr="00630116" w:rsidRDefault="00630116">
      <w:pPr>
        <w:rPr>
          <w:sz w:val="24"/>
          <w:szCs w:val="24"/>
        </w:rPr>
      </w:pPr>
      <w:r w:rsidRPr="00630116">
        <w:rPr>
          <w:rFonts w:hint="eastAsia"/>
          <w:b/>
          <w:sz w:val="24"/>
          <w:szCs w:val="24"/>
        </w:rPr>
        <w:t>Academic programs</w:t>
      </w:r>
    </w:p>
    <w:p w:rsidR="00630116" w:rsidRDefault="00630116"/>
    <w:p w:rsidR="00630116" w:rsidRPr="008F2F4B" w:rsidRDefault="00630116" w:rsidP="00630116">
      <w:pPr>
        <w:rPr>
          <w:b/>
        </w:rPr>
      </w:pPr>
      <w:r w:rsidRPr="008F2F4B">
        <w:rPr>
          <w:rFonts w:hint="eastAsia"/>
          <w:b/>
        </w:rPr>
        <w:t>■</w:t>
      </w:r>
      <w:r w:rsidRPr="008F2F4B">
        <w:rPr>
          <w:b/>
        </w:rPr>
        <w:t xml:space="preserve"> Basic Major Courses</w:t>
      </w:r>
    </w:p>
    <w:p w:rsidR="00630116" w:rsidRPr="00630116" w:rsidRDefault="00630116" w:rsidP="00630116"/>
    <w:p w:rsidR="008F2F4B" w:rsidRPr="00630116" w:rsidRDefault="00630116" w:rsidP="008F2F4B">
      <w:r w:rsidRPr="00630116">
        <w:rPr>
          <w:rFonts w:hint="eastAsia"/>
          <w:bCs/>
        </w:rPr>
        <w:t>Logical Thinking and Critical Writing</w:t>
      </w:r>
    </w:p>
    <w:p w:rsidR="008F2F4B" w:rsidRPr="00630116" w:rsidRDefault="00630116" w:rsidP="008F2F4B">
      <w:r w:rsidRPr="00630116">
        <w:rPr>
          <w:rFonts w:hint="eastAsia"/>
        </w:rPr>
        <w:lastRenderedPageBreak/>
        <w:t>Research Methods in Reading and Writing</w:t>
      </w:r>
    </w:p>
    <w:p w:rsidR="008F2F4B" w:rsidRPr="00630116" w:rsidRDefault="00630116" w:rsidP="008F2F4B">
      <w:pPr>
        <w:rPr>
          <w:bCs/>
        </w:rPr>
      </w:pPr>
      <w:r w:rsidRPr="00630116">
        <w:rPr>
          <w:rFonts w:hint="eastAsia"/>
        </w:rPr>
        <w:t>Reading strategy teaching method</w:t>
      </w:r>
    </w:p>
    <w:p w:rsidR="00630116" w:rsidRPr="00630116" w:rsidRDefault="00630116" w:rsidP="008F2F4B">
      <w:r w:rsidRPr="00630116">
        <w:rPr>
          <w:rFonts w:hint="eastAsia"/>
          <w:bCs/>
        </w:rPr>
        <w:t>METHODOLOGY FOR RESEARCHING LITERACY</w:t>
      </w:r>
    </w:p>
    <w:p w:rsidR="00630116" w:rsidRPr="00630116" w:rsidRDefault="00630116" w:rsidP="00630116">
      <w:r w:rsidRPr="00630116">
        <w:rPr>
          <w:rFonts w:hint="eastAsia"/>
          <w:bCs/>
        </w:rPr>
        <w:t>Theory of Education for Writing a Composition</w:t>
      </w:r>
    </w:p>
    <w:p w:rsidR="00630116" w:rsidRPr="00630116" w:rsidRDefault="00630116" w:rsidP="00630116"/>
    <w:p w:rsidR="00630116" w:rsidRPr="008F2F4B" w:rsidRDefault="00630116" w:rsidP="00630116">
      <w:pPr>
        <w:rPr>
          <w:b/>
        </w:rPr>
      </w:pPr>
      <w:r w:rsidRPr="008F2F4B">
        <w:rPr>
          <w:rFonts w:hint="eastAsia"/>
          <w:b/>
        </w:rPr>
        <w:t>■</w:t>
      </w:r>
      <w:r w:rsidRPr="008F2F4B">
        <w:rPr>
          <w:b/>
        </w:rPr>
        <w:t xml:space="preserve"> </w:t>
      </w:r>
      <w:r w:rsidRPr="008F2F4B">
        <w:rPr>
          <w:b/>
          <w:i/>
          <w:iCs/>
        </w:rPr>
        <w:t>MAJOR</w:t>
      </w:r>
    </w:p>
    <w:p w:rsidR="00630116" w:rsidRPr="00630116" w:rsidRDefault="00630116" w:rsidP="00630116">
      <w:r w:rsidRPr="00630116">
        <w:rPr>
          <w:rFonts w:hint="eastAsia"/>
        </w:rPr>
        <w:t xml:space="preserve"> </w:t>
      </w:r>
    </w:p>
    <w:p w:rsidR="008F2F4B" w:rsidRPr="00630116" w:rsidRDefault="00630116" w:rsidP="008F2F4B">
      <w:r w:rsidRPr="00630116">
        <w:rPr>
          <w:rFonts w:hint="eastAsia"/>
          <w:bCs/>
        </w:rPr>
        <w:t>Theory on Reading Classics</w:t>
      </w:r>
    </w:p>
    <w:p w:rsidR="008F2F4B" w:rsidRPr="00630116" w:rsidRDefault="00630116" w:rsidP="008F2F4B">
      <w:r w:rsidRPr="00630116">
        <w:rPr>
          <w:rFonts w:hint="eastAsia"/>
        </w:rPr>
        <w:t>Psychology of Writing</w:t>
      </w:r>
    </w:p>
    <w:p w:rsidR="008F2F4B" w:rsidRPr="00630116" w:rsidRDefault="00630116" w:rsidP="008F2F4B">
      <w:proofErr w:type="gramStart"/>
      <w:r w:rsidRPr="00630116">
        <w:rPr>
          <w:rFonts w:hint="eastAsia"/>
        </w:rPr>
        <w:t>writing</w:t>
      </w:r>
      <w:proofErr w:type="gramEnd"/>
      <w:r w:rsidRPr="00630116">
        <w:rPr>
          <w:rFonts w:hint="eastAsia"/>
        </w:rPr>
        <w:t xml:space="preserve"> cure</w:t>
      </w:r>
    </w:p>
    <w:p w:rsidR="008F2F4B" w:rsidRDefault="00630116" w:rsidP="00630116">
      <w:r w:rsidRPr="00630116">
        <w:rPr>
          <w:rFonts w:hint="eastAsia"/>
        </w:rPr>
        <w:t>Practices in writing cure</w:t>
      </w:r>
    </w:p>
    <w:p w:rsidR="008F2F4B" w:rsidRPr="00630116" w:rsidRDefault="00630116" w:rsidP="008F2F4B">
      <w:pPr>
        <w:rPr>
          <w:bCs/>
        </w:rPr>
      </w:pPr>
      <w:r w:rsidRPr="00630116">
        <w:rPr>
          <w:rFonts w:hint="eastAsia"/>
          <w:bCs/>
        </w:rPr>
        <w:t>Teaching Method of Editing an Essay Writing</w:t>
      </w:r>
    </w:p>
    <w:p w:rsidR="00630116" w:rsidRPr="00630116" w:rsidRDefault="00630116" w:rsidP="008F2F4B">
      <w:r w:rsidRPr="00630116">
        <w:rPr>
          <w:rFonts w:hint="eastAsia"/>
          <w:bCs/>
        </w:rPr>
        <w:t>Evaluations for the Essay Writing</w:t>
      </w:r>
    </w:p>
    <w:p w:rsidR="008F2F4B" w:rsidRPr="00630116" w:rsidRDefault="00630116" w:rsidP="008F2F4B">
      <w:r w:rsidRPr="00630116">
        <w:rPr>
          <w:rFonts w:hint="eastAsia"/>
        </w:rPr>
        <w:t>Psychology of Reading</w:t>
      </w:r>
    </w:p>
    <w:p w:rsidR="00630116" w:rsidRPr="00630116" w:rsidRDefault="00630116" w:rsidP="008F2F4B">
      <w:proofErr w:type="spellStart"/>
      <w:r w:rsidRPr="00630116">
        <w:rPr>
          <w:rFonts w:hint="eastAsia"/>
        </w:rPr>
        <w:t>Bibliotherapy</w:t>
      </w:r>
      <w:proofErr w:type="spellEnd"/>
    </w:p>
    <w:p w:rsidR="008F2F4B" w:rsidRPr="00630116" w:rsidRDefault="00630116" w:rsidP="008F2F4B">
      <w:pPr>
        <w:rPr>
          <w:bCs/>
        </w:rPr>
      </w:pPr>
      <w:r w:rsidRPr="00630116">
        <w:rPr>
          <w:rFonts w:hint="eastAsia"/>
        </w:rPr>
        <w:t>Readings in Classics of Oriental Philosophy</w:t>
      </w:r>
    </w:p>
    <w:p w:rsidR="00630116" w:rsidRPr="00630116" w:rsidRDefault="00630116" w:rsidP="008F2F4B">
      <w:r w:rsidRPr="00630116">
        <w:rPr>
          <w:rFonts w:hint="eastAsia"/>
          <w:bCs/>
        </w:rPr>
        <w:t>Development of Literacy</w:t>
      </w:r>
    </w:p>
    <w:p w:rsidR="00630116" w:rsidRPr="00630116" w:rsidRDefault="00630116" w:rsidP="008F2F4B">
      <w:r w:rsidRPr="00630116">
        <w:rPr>
          <w:rFonts w:hint="eastAsia"/>
          <w:bCs/>
        </w:rPr>
        <w:t xml:space="preserve">STUDIES IN </w:t>
      </w:r>
    </w:p>
    <w:p w:rsidR="008F2F4B" w:rsidRPr="00630116" w:rsidRDefault="00630116" w:rsidP="008F2F4B">
      <w:r w:rsidRPr="00630116">
        <w:rPr>
          <w:rFonts w:hint="eastAsia"/>
          <w:bCs/>
        </w:rPr>
        <w:t>Practical Writing</w:t>
      </w:r>
    </w:p>
    <w:p w:rsidR="00630116" w:rsidRPr="00630116" w:rsidRDefault="00630116" w:rsidP="008F2F4B">
      <w:proofErr w:type="spellStart"/>
      <w:r w:rsidRPr="00630116">
        <w:rPr>
          <w:rFonts w:hint="eastAsia"/>
        </w:rPr>
        <w:t>Studis</w:t>
      </w:r>
      <w:proofErr w:type="spellEnd"/>
      <w:r w:rsidRPr="00630116">
        <w:rPr>
          <w:rFonts w:hint="eastAsia"/>
        </w:rPr>
        <w:t xml:space="preserve"> of Storytelling</w:t>
      </w:r>
    </w:p>
    <w:p w:rsidR="00630116" w:rsidRPr="00630116" w:rsidRDefault="00630116" w:rsidP="008F2F4B">
      <w:r w:rsidRPr="00630116">
        <w:rPr>
          <w:rFonts w:hint="eastAsia"/>
        </w:rPr>
        <w:t>Studies of storytelling work</w:t>
      </w:r>
    </w:p>
    <w:p w:rsidR="008F2F4B" w:rsidRPr="00630116" w:rsidRDefault="00630116" w:rsidP="008F2F4B">
      <w:r w:rsidRPr="00630116">
        <w:rPr>
          <w:rFonts w:hint="eastAsia"/>
          <w:bCs/>
        </w:rPr>
        <w:t>Children’s Literature &amp; Reading Guidance</w:t>
      </w:r>
    </w:p>
    <w:p w:rsidR="00630116" w:rsidRPr="00630116" w:rsidRDefault="00630116" w:rsidP="008F2F4B">
      <w:r w:rsidRPr="00630116">
        <w:rPr>
          <w:rFonts w:hint="eastAsia"/>
        </w:rPr>
        <w:t>Language Development &amp; Reading</w:t>
      </w:r>
    </w:p>
    <w:p w:rsidR="00630116" w:rsidRPr="00630116" w:rsidRDefault="00630116" w:rsidP="008F2F4B">
      <w:pPr>
        <w:rPr>
          <w:b/>
        </w:rPr>
      </w:pPr>
      <w:r w:rsidRPr="00630116">
        <w:rPr>
          <w:rFonts w:hint="eastAsia"/>
          <w:bCs/>
        </w:rPr>
        <w:t>Theory on Narrative Therapy</w:t>
      </w:r>
    </w:p>
    <w:p w:rsidR="00630116" w:rsidRPr="00630116" w:rsidRDefault="00630116" w:rsidP="008F2F4B">
      <w:r w:rsidRPr="00630116">
        <w:rPr>
          <w:rFonts w:hint="eastAsia"/>
          <w:bCs/>
        </w:rPr>
        <w:t>Teaching Method of Composition</w:t>
      </w:r>
    </w:p>
    <w:p w:rsidR="008F2F4B" w:rsidRPr="00630116" w:rsidRDefault="00630116" w:rsidP="008F2F4B">
      <w:r w:rsidRPr="00630116">
        <w:rPr>
          <w:rFonts w:hint="eastAsia"/>
          <w:bCs/>
        </w:rPr>
        <w:t>STUDIES IN TEXT</w:t>
      </w:r>
    </w:p>
    <w:p w:rsidR="008F2F4B" w:rsidRPr="00630116" w:rsidRDefault="00630116" w:rsidP="008F2F4B">
      <w:r w:rsidRPr="00630116">
        <w:t>STUDIES ON TEXT LINGUISTICS AND READING</w:t>
      </w:r>
    </w:p>
    <w:p w:rsidR="00630116" w:rsidRPr="00630116" w:rsidRDefault="00630116">
      <w:r w:rsidRPr="00630116">
        <w:rPr>
          <w:bCs/>
        </w:rPr>
        <w:t>TEACHING METHOD OF INTEGRATED ESSAY WRITING</w:t>
      </w:r>
    </w:p>
    <w:p w:rsidR="00630116" w:rsidRDefault="00630116"/>
    <w:p w:rsidR="008F2F4B" w:rsidRDefault="008F2F4B" w:rsidP="00630116">
      <w:pPr>
        <w:pStyle w:val="coverwrap1"/>
        <w:wordWrap w:val="0"/>
        <w:spacing w:before="30" w:beforeAutospacing="0" w:after="30" w:afterAutospacing="0"/>
        <w:rPr>
          <w:rFonts w:eastAsia="-소망M"/>
          <w:b/>
        </w:rPr>
      </w:pPr>
    </w:p>
    <w:p w:rsidR="00630116" w:rsidRPr="00630116" w:rsidRDefault="00630116" w:rsidP="00630116">
      <w:pPr>
        <w:pStyle w:val="coverwrap1"/>
        <w:wordWrap w:val="0"/>
        <w:spacing w:before="30" w:beforeAutospacing="0" w:after="30" w:afterAutospacing="0"/>
        <w:rPr>
          <w:rFonts w:eastAsia="-소망M"/>
          <w:b/>
        </w:rPr>
      </w:pPr>
      <w:r w:rsidRPr="00630116">
        <w:rPr>
          <w:rFonts w:eastAsia="-소망M" w:hint="eastAsia"/>
          <w:b/>
        </w:rPr>
        <w:t>Course Description</w:t>
      </w:r>
    </w:p>
    <w:p w:rsidR="00E05F9F" w:rsidRDefault="00E05F9F" w:rsidP="00D2207C">
      <w:pPr>
        <w:pStyle w:val="coverwrap1"/>
        <w:wordWrap w:val="0"/>
        <w:spacing w:before="30" w:beforeAutospacing="0" w:after="30" w:afterAutospacing="0"/>
        <w:rPr>
          <w:rFonts w:eastAsia="-소망M"/>
        </w:rPr>
      </w:pPr>
    </w:p>
    <w:p w:rsidR="00E05F9F" w:rsidRPr="00D2207C" w:rsidRDefault="00E05F9F" w:rsidP="00D2207C">
      <w:pPr>
        <w:pStyle w:val="coverwrap1"/>
        <w:wordWrap w:val="0"/>
        <w:spacing w:before="30" w:beforeAutospacing="0" w:after="30" w:afterAutospacing="0"/>
        <w:rPr>
          <w:color w:val="444444"/>
          <w:sz w:val="20"/>
          <w:szCs w:val="20"/>
        </w:rPr>
      </w:pPr>
      <w:r w:rsidRPr="00445E4F">
        <w:rPr>
          <w:rFonts w:eastAsia="HY태고딕" w:hint="eastAsia"/>
          <w:color w:val="000000"/>
          <w:sz w:val="21"/>
          <w:szCs w:val="21"/>
        </w:rPr>
        <w:t>■</w:t>
      </w:r>
      <w:r w:rsidRPr="00445E4F">
        <w:rPr>
          <w:rFonts w:eastAsia="HY태고딕"/>
          <w:color w:val="000000"/>
          <w:sz w:val="21"/>
          <w:szCs w:val="21"/>
        </w:rPr>
        <w:t xml:space="preserve"> </w:t>
      </w:r>
      <w:r w:rsidRPr="00445E4F">
        <w:rPr>
          <w:rFonts w:eastAsia="HY태고딕" w:hint="eastAsia"/>
          <w:color w:val="000000"/>
          <w:sz w:val="21"/>
          <w:szCs w:val="21"/>
        </w:rPr>
        <w:t>기초공통</w:t>
      </w:r>
      <w:r>
        <w:rPr>
          <w:rFonts w:eastAsia="HY태고딕"/>
          <w:color w:val="000000"/>
          <w:sz w:val="21"/>
          <w:szCs w:val="21"/>
        </w:rPr>
        <w:t>(Basic Major Courses)</w:t>
      </w:r>
    </w:p>
    <w:p w:rsidR="00973799"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논리적 사고와 비판적 글쓰기</w:t>
      </w:r>
      <w:r w:rsidRPr="00E41267">
        <w:rPr>
          <w:rFonts w:ascii="굴림" w:eastAsia="굴림" w:hAnsi="굴림"/>
        </w:rPr>
        <w:t xml:space="preserve">  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sz w:val="22"/>
          <w:szCs w:val="22"/>
        </w:rPr>
        <w:t>Logical Thinking and Critical Writing</w:t>
      </w:r>
      <w:r w:rsidRPr="00E41267">
        <w:rPr>
          <w:rFonts w:ascii="굴림" w:eastAsia="굴림" w:hAnsi="굴림"/>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inquires into the critical and argumentative writing to cope with the integrated essay writing. In addition, this course investigates a fundamental and comprehensive thinking ability, </w:t>
      </w:r>
      <w:r w:rsidRPr="005648FC">
        <w:rPr>
          <w:rFonts w:ascii="굴림" w:eastAsia="굴림" w:hAnsi="굴림" w:hint="eastAsia"/>
          <w:bCs/>
          <w:szCs w:val="22"/>
        </w:rPr>
        <w:lastRenderedPageBreak/>
        <w:t xml:space="preserve">by which students can afford to deal with </w:t>
      </w:r>
      <w:proofErr w:type="spellStart"/>
      <w:r w:rsidRPr="005648FC">
        <w:rPr>
          <w:rFonts w:ascii="굴림" w:eastAsia="굴림" w:hAnsi="굴림" w:hint="eastAsia"/>
          <w:bCs/>
          <w:szCs w:val="22"/>
        </w:rPr>
        <w:t>integratively</w:t>
      </w:r>
      <w:proofErr w:type="spellEnd"/>
      <w:r w:rsidRPr="005648FC">
        <w:rPr>
          <w:rFonts w:ascii="굴림" w:eastAsia="굴림" w:hAnsi="굴림" w:hint="eastAsia"/>
          <w:bCs/>
          <w:szCs w:val="22"/>
        </w:rPr>
        <w:t xml:space="preserve"> the various themes, issues, and complex problems in both Liberal Arts, Social Sciences, Natural Sciences. </w:t>
      </w:r>
    </w:p>
    <w:p w:rsidR="00973799" w:rsidRPr="00E41267"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독서작문연구법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Research Methods in Reading and Writing</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 xml:space="preserve">This course introduces basic research methods in reading and writing needed to better understand those processes and to do independent research. It covers analysis of texts that are the material for reading and the final product of writing. Basic knowledge on quantitative and corpus linguistics, linguistic analysis tools such as LIWC, and statistical analysis are also covered in this course. </w:t>
      </w:r>
    </w:p>
    <w:p w:rsidR="00973799" w:rsidRPr="00E41267"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독서전략교수법 3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Reading strategy teaching method</w:t>
      </w:r>
      <w:r w:rsidRPr="00E41267">
        <w:rPr>
          <w:rFonts w:ascii="굴림" w:eastAsia="굴림" w:hAnsi="굴림"/>
        </w:rPr>
        <w:t>)</w:t>
      </w:r>
    </w:p>
    <w:p w:rsidR="00973799" w:rsidRPr="005648FC" w:rsidRDefault="00973799" w:rsidP="00973799">
      <w:pPr>
        <w:pStyle w:val="a3"/>
        <w:spacing w:line="360" w:lineRule="auto"/>
        <w:rPr>
          <w:rFonts w:ascii="굴림" w:eastAsia="굴림" w:hAnsi="굴림"/>
          <w:sz w:val="18"/>
        </w:rPr>
      </w:pPr>
      <w:r w:rsidRPr="005648FC">
        <w:rPr>
          <w:rFonts w:ascii="굴림" w:eastAsia="굴림" w:hAnsi="굴림" w:hint="eastAsia"/>
          <w:szCs w:val="22"/>
        </w:rPr>
        <w:t>In order to form the efficient constructing of the meaning of an article or text, the preparation of reading strategies is essential. This subject is composed of courses concerned with learning about a variety of reading strategies involving the promotion of background knowledge, questioning, the visualization of information, and the check of an understanding, and their application to reading education.</w:t>
      </w:r>
    </w:p>
    <w:p w:rsidR="00973799" w:rsidRPr="00973799" w:rsidRDefault="00973799" w:rsidP="002A5BAD">
      <w:pPr>
        <w:rPr>
          <w:rFonts w:ascii="굴림" w:eastAsia="굴림" w:hAnsi="굴림"/>
        </w:rPr>
      </w:pPr>
    </w:p>
    <w:p w:rsidR="002A5BAD" w:rsidRPr="00E41267" w:rsidRDefault="00F31B84" w:rsidP="002A5BAD">
      <w:pPr>
        <w:rPr>
          <w:rFonts w:ascii="굴림" w:eastAsia="굴림" w:hAnsi="굴림"/>
        </w:rPr>
      </w:pPr>
      <w:r w:rsidRPr="00E41267">
        <w:rPr>
          <w:rFonts w:ascii="굴림" w:eastAsia="굴림" w:hAnsi="굴림" w:hint="eastAsia"/>
        </w:rPr>
        <w:t xml:space="preserve">연구방법론 </w:t>
      </w:r>
      <w:r w:rsidR="002A5BAD" w:rsidRPr="00E41267">
        <w:rPr>
          <w:rFonts w:ascii="굴림" w:eastAsia="굴림" w:hAnsi="굴림"/>
        </w:rPr>
        <w:t>3</w:t>
      </w:r>
      <w:r w:rsidR="002A5BAD" w:rsidRPr="00E41267">
        <w:rPr>
          <w:rFonts w:ascii="굴림" w:eastAsia="굴림" w:hAnsi="굴림" w:hint="eastAsia"/>
        </w:rPr>
        <w:t xml:space="preserve"> credit </w:t>
      </w:r>
    </w:p>
    <w:p w:rsidR="00F31B84" w:rsidRPr="00E41267" w:rsidRDefault="002A5BAD" w:rsidP="00F31B84">
      <w:pPr>
        <w:pStyle w:val="a3"/>
        <w:spacing w:line="360" w:lineRule="auto"/>
        <w:rPr>
          <w:rFonts w:ascii="굴림" w:eastAsia="굴림" w:hAnsi="굴림"/>
        </w:rPr>
      </w:pPr>
      <w:r w:rsidRPr="00E41267">
        <w:rPr>
          <w:rFonts w:ascii="굴림" w:eastAsia="굴림" w:hAnsi="굴림"/>
        </w:rPr>
        <w:t>(</w:t>
      </w:r>
      <w:r w:rsidR="00F31B84" w:rsidRPr="00E41267">
        <w:rPr>
          <w:rFonts w:ascii="굴림" w:eastAsia="굴림" w:hAnsi="굴림" w:cs="한컴바탕" w:hint="eastAsia"/>
          <w:bCs/>
          <w:sz w:val="18"/>
          <w:szCs w:val="18"/>
        </w:rPr>
        <w:t>METHODOLOGY FOR RESEARCHING LITERACY</w:t>
      </w:r>
      <w:r w:rsidRPr="00E41267">
        <w:rPr>
          <w:rFonts w:ascii="굴림" w:eastAsia="굴림" w:hAnsi="굴림"/>
        </w:rPr>
        <w:t>)</w:t>
      </w:r>
    </w:p>
    <w:p w:rsidR="00F31B84" w:rsidRPr="00E41267" w:rsidRDefault="00F31B84" w:rsidP="00F31B84">
      <w:pPr>
        <w:pStyle w:val="a3"/>
        <w:rPr>
          <w:rFonts w:ascii="굴림" w:eastAsia="굴림" w:hAnsi="굴림"/>
        </w:rPr>
      </w:pPr>
      <w:r w:rsidRPr="00E41267">
        <w:rPr>
          <w:rFonts w:ascii="굴림" w:eastAsia="굴림" w:hAnsi="굴림" w:hint="eastAsia"/>
          <w:bCs/>
        </w:rPr>
        <w:t>This lecture aims at studying methodology for researching literacy. It will help students understand designs of qualitative and quantitative research, and various methods for data collection and analysis.</w:t>
      </w:r>
    </w:p>
    <w:p w:rsidR="002A5BAD" w:rsidRPr="00E41267" w:rsidRDefault="002A5BAD" w:rsidP="002A5BAD">
      <w:pPr>
        <w:rPr>
          <w:rFonts w:ascii="굴림" w:eastAsia="굴림" w:hAnsi="굴림"/>
        </w:rPr>
      </w:pPr>
    </w:p>
    <w:p w:rsidR="002A5BAD" w:rsidRPr="00E41267" w:rsidRDefault="00B80304" w:rsidP="002A5BAD">
      <w:pPr>
        <w:rPr>
          <w:rFonts w:ascii="굴림" w:eastAsia="굴림" w:hAnsi="굴림"/>
        </w:rPr>
      </w:pPr>
      <w:r w:rsidRPr="00E41267">
        <w:rPr>
          <w:rFonts w:ascii="굴림" w:eastAsia="굴림" w:hAnsi="굴림" w:hint="eastAsia"/>
        </w:rPr>
        <w:t xml:space="preserve">작문교육론 3 </w:t>
      </w:r>
      <w:r w:rsidR="002A5BAD" w:rsidRPr="00E41267">
        <w:rPr>
          <w:rFonts w:ascii="굴림" w:eastAsia="굴림" w:hAnsi="굴림" w:hint="eastAsia"/>
        </w:rPr>
        <w:t>credit</w:t>
      </w:r>
    </w:p>
    <w:p w:rsidR="002A5BAD" w:rsidRPr="005648FC" w:rsidRDefault="00B80304" w:rsidP="00B80304">
      <w:pPr>
        <w:pStyle w:val="a3"/>
        <w:spacing w:line="360" w:lineRule="auto"/>
        <w:rPr>
          <w:rFonts w:ascii="굴림" w:eastAsia="굴림" w:hAnsi="굴림"/>
          <w:sz w:val="22"/>
        </w:rPr>
      </w:pPr>
      <w:r w:rsidRPr="005648FC">
        <w:rPr>
          <w:rFonts w:ascii="굴림" w:eastAsia="굴림" w:hAnsi="굴림"/>
          <w:sz w:val="22"/>
        </w:rPr>
        <w:t>(</w:t>
      </w:r>
      <w:r w:rsidRPr="005648FC">
        <w:rPr>
          <w:rFonts w:ascii="굴림" w:eastAsia="굴림" w:hAnsi="굴림" w:hint="eastAsia"/>
          <w:bCs/>
          <w:szCs w:val="18"/>
        </w:rPr>
        <w:t>Theory of Education for Writing a Composition</w:t>
      </w:r>
      <w:r w:rsidR="002A5BAD" w:rsidRPr="005648FC">
        <w:rPr>
          <w:rFonts w:ascii="굴림" w:eastAsia="굴림" w:hAnsi="굴림"/>
          <w:sz w:val="22"/>
        </w:rPr>
        <w:t>)</w:t>
      </w:r>
    </w:p>
    <w:p w:rsidR="00B80304" w:rsidRPr="005648FC" w:rsidRDefault="00B80304" w:rsidP="00B80304">
      <w:pPr>
        <w:pStyle w:val="a3"/>
        <w:rPr>
          <w:rFonts w:ascii="굴림" w:eastAsia="굴림" w:hAnsi="굴림"/>
          <w:sz w:val="18"/>
        </w:rPr>
      </w:pPr>
      <w:r w:rsidRPr="005648FC">
        <w:rPr>
          <w:rFonts w:ascii="굴림" w:eastAsia="굴림" w:hAnsi="굴림" w:hint="eastAsia"/>
          <w:bCs/>
          <w:szCs w:val="22"/>
        </w:rPr>
        <w:t xml:space="preserve">This course inquires into and also critically examines out the concept, the principle and the history of the East and the West in relation to the properties, the category, and the principles in writing a composition. In doing so, students are supposed to reinterpret creatively the concept and the principle of composition, and then to study the concept and the principle of composition which are needed today. </w:t>
      </w:r>
    </w:p>
    <w:p w:rsidR="00B80304" w:rsidRPr="00E41267" w:rsidRDefault="00B80304" w:rsidP="00B80304">
      <w:pPr>
        <w:pStyle w:val="a3"/>
        <w:spacing w:line="360" w:lineRule="auto"/>
        <w:rPr>
          <w:rFonts w:ascii="굴림" w:eastAsia="굴림" w:hAnsi="굴림"/>
        </w:rPr>
      </w:pPr>
    </w:p>
    <w:p w:rsidR="00E41267" w:rsidRPr="00973799" w:rsidRDefault="00E41267" w:rsidP="00742D29">
      <w:pPr>
        <w:pStyle w:val="a6"/>
        <w:rPr>
          <w:rFonts w:ascii="굴림" w:eastAsia="굴림" w:hAnsi="굴림"/>
        </w:rPr>
      </w:pPr>
    </w:p>
    <w:p w:rsidR="00742D29" w:rsidRPr="00E41267" w:rsidRDefault="00B80304" w:rsidP="00742D29">
      <w:pPr>
        <w:pStyle w:val="a6"/>
        <w:rPr>
          <w:rFonts w:ascii="굴림" w:eastAsia="굴림" w:hAnsi="굴림"/>
        </w:rPr>
      </w:pPr>
      <w:r w:rsidRPr="00E41267">
        <w:rPr>
          <w:rFonts w:ascii="굴림" w:eastAsia="굴림" w:hAnsi="굴림" w:hint="eastAsia"/>
        </w:rPr>
        <w:t>■</w:t>
      </w:r>
      <w:r w:rsidR="00742D29" w:rsidRPr="00E41267">
        <w:rPr>
          <w:rFonts w:ascii="굴림" w:eastAsia="굴림" w:hAnsi="굴림"/>
          <w:sz w:val="20"/>
          <w:szCs w:val="20"/>
        </w:rPr>
        <w:t xml:space="preserve"> </w:t>
      </w:r>
      <w:r w:rsidR="00742D29" w:rsidRPr="00E41267">
        <w:rPr>
          <w:rFonts w:ascii="굴림" w:eastAsia="굴림" w:hAnsi="굴림"/>
          <w:i/>
          <w:iCs/>
          <w:sz w:val="20"/>
          <w:szCs w:val="20"/>
        </w:rPr>
        <w:t>MAJOR</w:t>
      </w:r>
    </w:p>
    <w:p w:rsidR="00973799" w:rsidRDefault="00742D29" w:rsidP="002A5BAD">
      <w:pPr>
        <w:rPr>
          <w:rFonts w:ascii="굴림" w:eastAsia="굴림" w:hAnsi="굴림"/>
        </w:rPr>
      </w:pPr>
      <w:r w:rsidRPr="00E41267">
        <w:rPr>
          <w:rFonts w:ascii="굴림" w:eastAsia="굴림" w:hAnsi="굴림" w:hint="eastAsia"/>
        </w:rPr>
        <w:t xml:space="preserve"> </w:t>
      </w:r>
    </w:p>
    <w:p w:rsidR="00973799" w:rsidRPr="00E41267" w:rsidRDefault="00973799" w:rsidP="00973799">
      <w:pPr>
        <w:rPr>
          <w:rFonts w:ascii="굴림" w:eastAsia="굴림" w:hAnsi="굴림"/>
        </w:rPr>
      </w:pPr>
      <w:r w:rsidRPr="00E41267">
        <w:rPr>
          <w:rFonts w:ascii="굴림" w:eastAsia="굴림" w:hAnsi="굴림" w:hint="eastAsia"/>
        </w:rPr>
        <w:t xml:space="preserve">고전독서론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bCs/>
          <w:sz w:val="22"/>
          <w:szCs w:val="22"/>
        </w:rPr>
      </w:pPr>
      <w:r w:rsidRPr="00E41267">
        <w:rPr>
          <w:rFonts w:ascii="굴림" w:eastAsia="굴림" w:hAnsi="굴림" w:hint="eastAsia"/>
          <w:bCs/>
          <w:sz w:val="22"/>
          <w:szCs w:val="22"/>
        </w:rPr>
        <w:t>(Theory on Reading Classics)</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lastRenderedPageBreak/>
        <w:t xml:space="preserve">This course inquires into the various theories on the object, the method, the attitude, and the steps in reading Korean classics in the historical context of Korean classical reading. In doing this, students are supposed to develop their abilities to seize creatively the various factors related to modern reading phenomenon. </w:t>
      </w:r>
    </w:p>
    <w:p w:rsidR="00973799"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글쓰기심리학</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Psychology of Writing</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Writing is composed of planning, translation, revision, and review. They all rely on diverse psychological processes. Understanding of cognitive abilities such as working memory, long-term memory, learning, reasoning, and problem solving is necessary to teach how to write. Emotional factors such as feeling, mood, affect, and motivation also play important roles in writing. The course approaches to writing with the perspective of information processing.</w:t>
      </w:r>
    </w:p>
    <w:p w:rsidR="00973799" w:rsidRDefault="00973799"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글쓰기치료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writing cure</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 xml:space="preserve">Many studies since nineties have shown that writing can improve mental and physical health. Expressive writing, in particular, has been shown to remove physical problems such as cold and high blood pressure, and to cure mental disorders such as depression, PTSD, etc. In </w:t>
      </w:r>
      <w:proofErr w:type="spellStart"/>
      <w:r w:rsidRPr="005648FC">
        <w:rPr>
          <w:rFonts w:ascii="굴림" w:eastAsia="굴림" w:hAnsi="굴림" w:hint="eastAsia"/>
          <w:szCs w:val="22"/>
        </w:rPr>
        <w:t>addtion</w:t>
      </w:r>
      <w:proofErr w:type="spellEnd"/>
      <w:r w:rsidRPr="005648FC">
        <w:rPr>
          <w:rFonts w:ascii="굴림" w:eastAsia="굴림" w:hAnsi="굴림" w:hint="eastAsia"/>
          <w:szCs w:val="22"/>
        </w:rPr>
        <w:t>, writing can contribute to boost various cognitive functions such as working memory, therefore playing an important role in school performance and foreign language learning.</w:t>
      </w:r>
    </w:p>
    <w:p w:rsidR="00973799" w:rsidRDefault="00973799" w:rsidP="002A5BAD">
      <w:pPr>
        <w:rPr>
          <w:rFonts w:ascii="굴림" w:eastAsia="굴림" w:hAnsi="굴림"/>
        </w:rPr>
      </w:pPr>
    </w:p>
    <w:p w:rsidR="00973799" w:rsidRPr="00E41267" w:rsidRDefault="00973799" w:rsidP="00973799">
      <w:pPr>
        <w:rPr>
          <w:rFonts w:ascii="굴림" w:eastAsia="굴림" w:hAnsi="굴림"/>
          <w:b/>
        </w:rPr>
      </w:pPr>
      <w:r w:rsidRPr="00E41267">
        <w:rPr>
          <w:rFonts w:ascii="굴림" w:eastAsia="굴림" w:hAnsi="굴림" w:hint="eastAsia"/>
        </w:rPr>
        <w:t xml:space="preserve">글쓰기 치료 실습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Practices in writing cure</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 xml:space="preserve">In this course, you can get an understanding how writing can contribute to mental and physical health of human beings. To ascertain the curing effects of writing, you will be given opportunities to administer various tests measuring physical health, anxiety, emotion, intelligence, working memory before and after writing. </w:t>
      </w:r>
    </w:p>
    <w:p w:rsidR="00973799" w:rsidRDefault="00973799"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논술첨삭 </w:t>
      </w:r>
      <w:proofErr w:type="spellStart"/>
      <w:r w:rsidRPr="00E41267">
        <w:rPr>
          <w:rFonts w:ascii="굴림" w:eastAsia="굴림" w:hAnsi="굴림" w:hint="eastAsia"/>
        </w:rPr>
        <w:t>지도법</w:t>
      </w:r>
      <w:proofErr w:type="spellEnd"/>
      <w:r w:rsidRPr="00E41267">
        <w:rPr>
          <w:rFonts w:ascii="굴림" w:eastAsia="굴림" w:hAnsi="굴림" w:hint="eastAsia"/>
        </w:rPr>
        <w:t xml:space="preserve">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hint="eastAsia"/>
        </w:rPr>
        <w:t>(</w:t>
      </w:r>
      <w:r w:rsidRPr="00E41267">
        <w:rPr>
          <w:rFonts w:ascii="굴림" w:eastAsia="굴림" w:hAnsi="굴림" w:hint="eastAsia"/>
          <w:bCs/>
          <w:sz w:val="18"/>
          <w:szCs w:val="18"/>
        </w:rPr>
        <w:t>Teaching Method of Editing an Essay Writing</w:t>
      </w:r>
      <w:r w:rsidRPr="00E41267">
        <w:rPr>
          <w:rFonts w:ascii="굴림" w:eastAsia="굴림" w:hAnsi="굴림" w:hint="eastAsia"/>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inquires into the teaching method for a process of heightening the completeness of an essay in question. The process is composed of correcting grammatical errors, of adjusting a contextual inconsistency, and of heightening a cohesion of subject in an essay under the three principles, that is, addition, deletion, </w:t>
      </w:r>
      <w:proofErr w:type="spellStart"/>
      <w:r w:rsidRPr="005648FC">
        <w:rPr>
          <w:rFonts w:ascii="굴림" w:eastAsia="굴림" w:hAnsi="굴림" w:hint="eastAsia"/>
          <w:bCs/>
          <w:szCs w:val="22"/>
        </w:rPr>
        <w:t>recomposition</w:t>
      </w:r>
      <w:proofErr w:type="spellEnd"/>
      <w:r w:rsidRPr="005648FC">
        <w:rPr>
          <w:rFonts w:ascii="굴림" w:eastAsia="굴림" w:hAnsi="굴림" w:hint="eastAsia"/>
          <w:bCs/>
          <w:szCs w:val="22"/>
        </w:rPr>
        <w:t xml:space="preserve"> of the essay in question.</w:t>
      </w:r>
    </w:p>
    <w:p w:rsidR="00973799" w:rsidRPr="00E41267"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lastRenderedPageBreak/>
        <w:t xml:space="preserve">논술평가론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sz w:val="22"/>
          <w:szCs w:val="22"/>
        </w:rPr>
        <w:t>Evaluations for the Essay Writing</w:t>
      </w:r>
      <w:r w:rsidRPr="00E41267">
        <w:rPr>
          <w:rFonts w:ascii="굴림" w:eastAsia="굴림" w:hAnsi="굴림"/>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aims at develop the ability to analyze the theories and the issues on the evaluations for the essay writing, and also to apply the evaluations or evaluation items to the actual teaching fields by way of teaching and studying the theories and practices of the evaluations for the essay writing. Students are asked to overview the concepts and the types of the evaluations, and to analyze and examine the making-out, the carrying-out, the procedures of the evaluation tools. And also, they are asked to </w:t>
      </w:r>
      <w:proofErr w:type="spellStart"/>
      <w:r w:rsidRPr="005648FC">
        <w:rPr>
          <w:rFonts w:ascii="굴림" w:eastAsia="굴림" w:hAnsi="굴림" w:hint="eastAsia"/>
          <w:bCs/>
          <w:szCs w:val="22"/>
        </w:rPr>
        <w:t>interpretate</w:t>
      </w:r>
      <w:proofErr w:type="spellEnd"/>
      <w:r w:rsidRPr="005648FC">
        <w:rPr>
          <w:rFonts w:ascii="굴림" w:eastAsia="굴림" w:hAnsi="굴림" w:hint="eastAsia"/>
          <w:bCs/>
          <w:szCs w:val="22"/>
        </w:rPr>
        <w:t xml:space="preserve"> the results of the evaluations for further development of other evaluation tools.</w:t>
      </w:r>
    </w:p>
    <w:p w:rsidR="00973799" w:rsidRPr="00973799" w:rsidRDefault="00973799"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독서심리학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Psychology of Reading</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A variety of mental functions relevant to reading acquisition and reading abilities are covered in this course. For skilled reading, letter perception, word recognition, and syntactic and semantic processing are indispensible. Sophisticated mental models and story grammars are also necessary to comprehend texts. Even a small problem in any of these abilities can severely impair normal reading. The course deals with various methods to evaluate reading abilities and to help remove reading problems.</w:t>
      </w:r>
    </w:p>
    <w:p w:rsidR="00973799" w:rsidRPr="00973799" w:rsidRDefault="00973799"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독서치료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proofErr w:type="spellStart"/>
      <w:r w:rsidRPr="00E41267">
        <w:rPr>
          <w:rFonts w:ascii="굴림" w:eastAsia="굴림" w:hAnsi="굴림" w:hint="eastAsia"/>
        </w:rPr>
        <w:t>Bibliotherapy</w:t>
      </w:r>
      <w:proofErr w:type="spellEnd"/>
      <w:r w:rsidRPr="00E41267">
        <w:rPr>
          <w:rFonts w:ascii="굴림" w:eastAsia="굴림" w:hAnsi="굴림"/>
        </w:rPr>
        <w:t>)</w:t>
      </w:r>
    </w:p>
    <w:p w:rsidR="00973799" w:rsidRPr="00E41267" w:rsidRDefault="00973799" w:rsidP="00973799">
      <w:pPr>
        <w:pStyle w:val="a3"/>
        <w:rPr>
          <w:rFonts w:ascii="굴림" w:eastAsia="굴림" w:hAnsi="굴림"/>
        </w:rPr>
      </w:pPr>
      <w:r w:rsidRPr="00E41267">
        <w:rPr>
          <w:rFonts w:ascii="굴림" w:eastAsia="굴림" w:hAnsi="굴림" w:hint="eastAsia"/>
          <w:bCs/>
        </w:rPr>
        <w:t xml:space="preserve">Simply stated, </w:t>
      </w:r>
      <w:proofErr w:type="spellStart"/>
      <w:r w:rsidRPr="00E41267">
        <w:rPr>
          <w:rFonts w:ascii="굴림" w:eastAsia="굴림" w:hAnsi="굴림" w:hint="eastAsia"/>
          <w:bCs/>
        </w:rPr>
        <w:t>bibliotherapy</w:t>
      </w:r>
      <w:proofErr w:type="spellEnd"/>
      <w:r w:rsidRPr="00E41267">
        <w:rPr>
          <w:rFonts w:ascii="굴림" w:eastAsia="굴림" w:hAnsi="굴림" w:hint="eastAsia"/>
          <w:bCs/>
        </w:rPr>
        <w:t xml:space="preserve"> can be defined as the use of books to help people solve problems. </w:t>
      </w:r>
      <w:proofErr w:type="spellStart"/>
      <w:r w:rsidRPr="00E41267">
        <w:rPr>
          <w:rFonts w:ascii="굴림" w:eastAsia="굴림" w:hAnsi="굴림" w:hint="eastAsia"/>
          <w:bCs/>
        </w:rPr>
        <w:t>Bibliotherapy</w:t>
      </w:r>
      <w:proofErr w:type="spellEnd"/>
      <w:r w:rsidRPr="00E41267">
        <w:rPr>
          <w:rFonts w:ascii="굴림" w:eastAsia="굴림" w:hAnsi="굴림" w:hint="eastAsia"/>
          <w:bCs/>
        </w:rPr>
        <w:t xml:space="preserve"> is defined generally "the use of selected reading materials as therapeutic adjuncts in medicine and psychiatry; also, guidance in the solution of personal problems through directed reading." </w:t>
      </w:r>
      <w:proofErr w:type="spellStart"/>
      <w:r w:rsidRPr="00E41267">
        <w:rPr>
          <w:rFonts w:ascii="굴림" w:eastAsia="굴림" w:hAnsi="굴림" w:hint="eastAsia"/>
          <w:bCs/>
        </w:rPr>
        <w:t>Bibliotherapy</w:t>
      </w:r>
      <w:proofErr w:type="spellEnd"/>
      <w:r w:rsidRPr="00E41267">
        <w:rPr>
          <w:rFonts w:ascii="굴림" w:eastAsia="굴림" w:hAnsi="굴림" w:hint="eastAsia"/>
          <w:bCs/>
        </w:rPr>
        <w:t xml:space="preserve"> is often associated with "self-help" books, any kind of book, fiction or nonfiction, can be used. This course deals mainly with methods and some scholarly points of view needed particularly for the study of </w:t>
      </w:r>
      <w:proofErr w:type="spellStart"/>
      <w:r w:rsidRPr="00E41267">
        <w:rPr>
          <w:rFonts w:ascii="굴림" w:eastAsia="굴림" w:hAnsi="굴림" w:hint="eastAsia"/>
          <w:bCs/>
        </w:rPr>
        <w:t>bibliotherapy</w:t>
      </w:r>
      <w:proofErr w:type="spellEnd"/>
      <w:r w:rsidRPr="00E41267">
        <w:rPr>
          <w:rFonts w:ascii="굴림" w:eastAsia="굴림" w:hAnsi="굴림" w:hint="eastAsia"/>
          <w:bCs/>
        </w:rPr>
        <w:t>.</w:t>
      </w:r>
    </w:p>
    <w:p w:rsidR="00973799" w:rsidRDefault="00973799"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동양철학고전강독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rPr>
        <w:t>Readings in Classics of Oriental Philosophy</w:t>
      </w:r>
      <w:r w:rsidRPr="00E41267">
        <w:rPr>
          <w:rFonts w:ascii="굴림" w:eastAsia="굴림" w:hAnsi="굴림"/>
        </w:rPr>
        <w:t>)</w:t>
      </w:r>
    </w:p>
    <w:p w:rsidR="00973799" w:rsidRPr="00E41267" w:rsidRDefault="00973799" w:rsidP="005648FC">
      <w:pPr>
        <w:pStyle w:val="a3"/>
        <w:spacing w:line="360" w:lineRule="auto"/>
        <w:rPr>
          <w:rFonts w:ascii="굴림" w:eastAsia="굴림" w:hAnsi="굴림"/>
        </w:rPr>
      </w:pPr>
      <w:r w:rsidRPr="00E41267">
        <w:rPr>
          <w:rFonts w:ascii="굴림" w:eastAsia="굴림" w:hAnsi="굴림" w:hint="eastAsia"/>
          <w:bCs/>
        </w:rPr>
        <w:t xml:space="preserve">The most basic work in the readings in classics of oriental philosophy could be correct interpretation and evaluation of the previous annotations as to the original text books or Classics. This course is not meant to be read straight through classics of oriental philosophy. Rather, you use them by asking it a question that you want to answer. This course deals mainly with methods and some scholarly points of view needed particularly for the study of writing and reading. It not only uses as thinking tools intuition, analogy, </w:t>
      </w:r>
      <w:proofErr w:type="spellStart"/>
      <w:r w:rsidRPr="00E41267">
        <w:rPr>
          <w:rFonts w:ascii="굴림" w:eastAsia="굴림" w:hAnsi="굴림" w:hint="eastAsia"/>
          <w:bCs/>
        </w:rPr>
        <w:t>negational</w:t>
      </w:r>
      <w:proofErr w:type="spellEnd"/>
      <w:r w:rsidRPr="00E41267">
        <w:rPr>
          <w:rFonts w:ascii="굴림" w:eastAsia="굴림" w:hAnsi="굴림" w:hint="eastAsia"/>
          <w:bCs/>
        </w:rPr>
        <w:t xml:space="preserve"> methods of description </w:t>
      </w:r>
      <w:r w:rsidRPr="00E41267">
        <w:rPr>
          <w:rFonts w:ascii="굴림" w:eastAsia="굴림" w:hAnsi="굴림" w:hint="eastAsia"/>
          <w:bCs/>
        </w:rPr>
        <w:lastRenderedPageBreak/>
        <w:t>which uniquely pertains in eastern philosophy, and holism, but also introduces current tendencies in methodology as well as comparative studies among different philosophies.</w:t>
      </w:r>
    </w:p>
    <w:p w:rsidR="00973799" w:rsidRPr="00E41267" w:rsidRDefault="00973799" w:rsidP="00973799">
      <w:pPr>
        <w:rPr>
          <w:rFonts w:ascii="굴림" w:eastAsia="굴림" w:hAnsi="굴림"/>
        </w:rPr>
      </w:pPr>
    </w:p>
    <w:p w:rsidR="00973799" w:rsidRPr="00E41267" w:rsidRDefault="00973799" w:rsidP="00973799">
      <w:pPr>
        <w:rPr>
          <w:rFonts w:ascii="굴림" w:eastAsia="굴림" w:hAnsi="굴림"/>
        </w:rPr>
      </w:pPr>
      <w:proofErr w:type="spellStart"/>
      <w:r w:rsidRPr="00E41267">
        <w:rPr>
          <w:rFonts w:ascii="굴림" w:eastAsia="굴림" w:hAnsi="굴림" w:hint="eastAsia"/>
        </w:rPr>
        <w:t>문식성발달</w:t>
      </w:r>
      <w:proofErr w:type="spellEnd"/>
      <w:r w:rsidRPr="00E41267">
        <w:rPr>
          <w:rFonts w:ascii="굴림" w:eastAsia="굴림" w:hAnsi="굴림" w:hint="eastAsia"/>
        </w:rPr>
        <w:t xml:space="preserve">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rPr>
        <w:t>Development of Literacy</w:t>
      </w:r>
      <w:r w:rsidRPr="00E41267">
        <w:rPr>
          <w:rFonts w:ascii="굴림" w:eastAsia="굴림" w:hAnsi="굴림"/>
        </w:rPr>
        <w:t>)</w:t>
      </w:r>
    </w:p>
    <w:p w:rsidR="00973799" w:rsidRPr="005648FC" w:rsidRDefault="00973799" w:rsidP="005648FC">
      <w:pPr>
        <w:spacing w:line="360" w:lineRule="auto"/>
        <w:rPr>
          <w:rFonts w:ascii="굴림" w:eastAsia="굴림" w:hAnsi="굴림"/>
          <w:sz w:val="18"/>
        </w:rPr>
      </w:pPr>
      <w:r w:rsidRPr="005648FC">
        <w:rPr>
          <w:rFonts w:ascii="굴림" w:eastAsia="굴림" w:hAnsi="굴림" w:cs="Arial"/>
          <w:bCs/>
        </w:rPr>
        <w:t>This course provides a critical examination of the major areas of reading and writing experiences of young children. Current research, educational practice, and instructional materials will be analyzed in relation to different theoretical views of the language arts. Special emphasis will be placed on integrating the language arts skills.</w:t>
      </w:r>
    </w:p>
    <w:p w:rsidR="00973799" w:rsidRPr="00973799" w:rsidRDefault="00973799" w:rsidP="002A5BAD">
      <w:pPr>
        <w:rPr>
          <w:rFonts w:ascii="굴림" w:eastAsia="굴림" w:hAnsi="굴림"/>
        </w:rPr>
      </w:pPr>
    </w:p>
    <w:p w:rsidR="002A5BAD" w:rsidRPr="00E41267" w:rsidRDefault="00B80304" w:rsidP="002A5BAD">
      <w:pPr>
        <w:rPr>
          <w:rFonts w:ascii="굴림" w:eastAsia="굴림" w:hAnsi="굴림"/>
        </w:rPr>
      </w:pPr>
      <w:proofErr w:type="spellStart"/>
      <w:r w:rsidRPr="00E41267">
        <w:rPr>
          <w:rFonts w:ascii="굴림" w:eastAsia="굴림" w:hAnsi="굴림" w:hint="eastAsia"/>
        </w:rPr>
        <w:t>문식성연구</w:t>
      </w:r>
      <w:proofErr w:type="spellEnd"/>
      <w:r w:rsidRPr="00E41267">
        <w:rPr>
          <w:rFonts w:ascii="굴림" w:eastAsia="굴림" w:hAnsi="굴림"/>
        </w:rPr>
        <w:t xml:space="preserve"> </w:t>
      </w:r>
      <w:r w:rsidR="002A5BAD" w:rsidRPr="00E41267">
        <w:rPr>
          <w:rFonts w:ascii="굴림" w:eastAsia="굴림" w:hAnsi="굴림"/>
        </w:rPr>
        <w:t xml:space="preserve"> 3</w:t>
      </w:r>
      <w:r w:rsidR="002A5BAD" w:rsidRPr="00E41267">
        <w:rPr>
          <w:rFonts w:ascii="굴림" w:eastAsia="굴림" w:hAnsi="굴림" w:hint="eastAsia"/>
        </w:rPr>
        <w:t xml:space="preserve"> credit</w:t>
      </w:r>
    </w:p>
    <w:p w:rsidR="002A5BAD" w:rsidRPr="00E41267" w:rsidRDefault="002A5BAD" w:rsidP="00B80304">
      <w:pPr>
        <w:pStyle w:val="a3"/>
        <w:spacing w:line="360" w:lineRule="auto"/>
        <w:rPr>
          <w:rFonts w:ascii="굴림" w:eastAsia="굴림" w:hAnsi="굴림"/>
        </w:rPr>
      </w:pPr>
      <w:r w:rsidRPr="00E41267">
        <w:rPr>
          <w:rFonts w:ascii="굴림" w:eastAsia="굴림" w:hAnsi="굴림"/>
        </w:rPr>
        <w:t>(</w:t>
      </w:r>
      <w:r w:rsidR="00B80304" w:rsidRPr="00E41267">
        <w:rPr>
          <w:rFonts w:ascii="굴림" w:eastAsia="굴림" w:hAnsi="굴림" w:cs="한컴바탕" w:hint="eastAsia"/>
          <w:bCs/>
        </w:rPr>
        <w:t>STUDIES IN LITERACY</w:t>
      </w:r>
      <w:r w:rsidRPr="00E41267">
        <w:rPr>
          <w:rFonts w:ascii="굴림" w:eastAsia="굴림" w:hAnsi="굴림"/>
        </w:rPr>
        <w:t>)</w:t>
      </w:r>
    </w:p>
    <w:p w:rsidR="00B80304" w:rsidRPr="005648FC" w:rsidRDefault="00B80304" w:rsidP="00B80304">
      <w:pPr>
        <w:pStyle w:val="a3"/>
        <w:rPr>
          <w:rFonts w:ascii="굴림" w:eastAsia="굴림" w:hAnsi="굴림"/>
        </w:rPr>
      </w:pPr>
      <w:r w:rsidRPr="005648FC">
        <w:rPr>
          <w:rFonts w:ascii="굴림" w:eastAsia="굴림" w:hAnsi="굴림" w:hint="eastAsia"/>
          <w:bCs/>
        </w:rPr>
        <w:t>This lecture aims at studying basic knowledge of literacy and findings and prospect of literacy research. It will help students understand the notion of literacy, literacy development, and literacy education.</w:t>
      </w:r>
    </w:p>
    <w:p w:rsidR="00B80304" w:rsidRDefault="00B80304" w:rsidP="00B80304">
      <w:pPr>
        <w:pStyle w:val="a3"/>
        <w:jc w:val="left"/>
        <w:rPr>
          <w:rFonts w:ascii="굴림" w:eastAsia="굴림" w:hAnsi="굴림" w:cs="Arial"/>
          <w:bCs/>
          <w:sz w:val="22"/>
          <w:szCs w:val="22"/>
        </w:rPr>
      </w:pPr>
    </w:p>
    <w:p w:rsidR="00973799" w:rsidRPr="00E41267" w:rsidRDefault="00973799" w:rsidP="00973799">
      <w:pPr>
        <w:rPr>
          <w:rFonts w:ascii="굴림" w:eastAsia="굴림" w:hAnsi="굴림"/>
        </w:rPr>
      </w:pPr>
      <w:r w:rsidRPr="00E41267">
        <w:rPr>
          <w:rFonts w:ascii="굴림" w:eastAsia="굴림" w:hAnsi="굴림" w:hint="eastAsia"/>
        </w:rPr>
        <w:t xml:space="preserve">문장실제론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sz w:val="22"/>
          <w:szCs w:val="22"/>
        </w:rPr>
        <w:t>Practical Writing</w:t>
      </w:r>
      <w:r w:rsidRPr="00E41267">
        <w:rPr>
          <w:rFonts w:ascii="굴림" w:eastAsia="굴림" w:hAnsi="굴림"/>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aims at an understanding on the writing style and the rhetorical expression which are a requirement for good composition. In this course, students are supposed to study not only sentence style with lots of personalities but also various </w:t>
      </w:r>
      <w:proofErr w:type="spellStart"/>
      <w:r w:rsidRPr="005648FC">
        <w:rPr>
          <w:rFonts w:ascii="굴림" w:eastAsia="굴림" w:hAnsi="굴림" w:hint="eastAsia"/>
          <w:bCs/>
          <w:szCs w:val="22"/>
        </w:rPr>
        <w:t>rhetorics</w:t>
      </w:r>
      <w:proofErr w:type="spellEnd"/>
      <w:r w:rsidRPr="005648FC">
        <w:rPr>
          <w:rFonts w:ascii="굴림" w:eastAsia="굴림" w:hAnsi="굴림" w:hint="eastAsia"/>
          <w:bCs/>
          <w:szCs w:val="22"/>
        </w:rPr>
        <w:t xml:space="preserve">. Especially, this course investigates figurative writing, comparative writing, metaphorical writing, symbolic writing. </w:t>
      </w:r>
    </w:p>
    <w:p w:rsidR="00973799" w:rsidRPr="00E41267" w:rsidRDefault="00973799" w:rsidP="00973799">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수사학과 글쓰기</w:t>
      </w:r>
      <w:r w:rsidRPr="00E41267">
        <w:rPr>
          <w:rFonts w:ascii="굴림" w:eastAsia="굴림" w:hAnsi="굴림"/>
        </w:rPr>
        <w:t xml:space="preserve">  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Rhetoric and Writing</w:t>
      </w:r>
      <w:r w:rsidRPr="00E41267">
        <w:rPr>
          <w:rFonts w:ascii="굴림" w:eastAsia="굴림" w:hAnsi="굴림"/>
        </w:rPr>
        <w:t xml:space="preserve">) </w:t>
      </w:r>
    </w:p>
    <w:p w:rsidR="00973799" w:rsidRPr="00E41267" w:rsidRDefault="00973799" w:rsidP="00973799">
      <w:pPr>
        <w:pStyle w:val="a3"/>
        <w:ind w:right="842"/>
        <w:rPr>
          <w:rFonts w:ascii="굴림" w:eastAsia="굴림" w:hAnsi="굴림"/>
        </w:rPr>
      </w:pPr>
      <w:r w:rsidRPr="005648FC">
        <w:rPr>
          <w:rFonts w:ascii="굴림" w:eastAsia="굴림" w:hAnsi="굴림" w:hint="eastAsia"/>
          <w:bCs/>
          <w:sz w:val="18"/>
        </w:rPr>
        <w:t>In this program, students examine the theoretical and practical elements of workplace writing. Courses in rhetorical theory, research methods, and persuasion give students the tools to analyze rhetorical contexts and conduct research. Other courses focus on specific rhetorical practices, including grant writing, computer-mediated writing, and technical writing</w:t>
      </w:r>
      <w:r w:rsidRPr="00E41267">
        <w:rPr>
          <w:rFonts w:ascii="굴림" w:eastAsia="굴림" w:hAnsi="굴림" w:hint="eastAsia"/>
          <w:bCs/>
        </w:rPr>
        <w:t xml:space="preserve">. </w:t>
      </w:r>
    </w:p>
    <w:p w:rsidR="00973799" w:rsidRPr="00973799" w:rsidRDefault="00973799" w:rsidP="00B80304">
      <w:pPr>
        <w:pStyle w:val="a3"/>
        <w:jc w:val="left"/>
        <w:rPr>
          <w:rFonts w:ascii="굴림" w:eastAsia="굴림" w:hAnsi="굴림" w:cs="Arial"/>
          <w:bCs/>
          <w:sz w:val="22"/>
          <w:szCs w:val="22"/>
        </w:rPr>
      </w:pPr>
    </w:p>
    <w:p w:rsidR="00973799" w:rsidRPr="00E41267" w:rsidRDefault="00973799" w:rsidP="00973799">
      <w:pPr>
        <w:rPr>
          <w:rFonts w:ascii="굴림" w:eastAsia="굴림" w:hAnsi="굴림"/>
        </w:rPr>
      </w:pPr>
      <w:proofErr w:type="spellStart"/>
      <w:r w:rsidRPr="00E41267">
        <w:rPr>
          <w:rFonts w:ascii="굴림" w:eastAsia="굴림" w:hAnsi="굴림" w:hint="eastAsia"/>
        </w:rPr>
        <w:t>스토리텔링연구</w:t>
      </w:r>
      <w:proofErr w:type="spellEnd"/>
      <w:r w:rsidRPr="00E41267">
        <w:rPr>
          <w:rFonts w:ascii="굴림" w:eastAsia="굴림" w:hAnsi="굴림" w:hint="eastAsia"/>
        </w:rPr>
        <w:t xml:space="preserve">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proofErr w:type="spellStart"/>
      <w:r w:rsidRPr="00E41267">
        <w:rPr>
          <w:rFonts w:ascii="굴림" w:eastAsia="굴림" w:hAnsi="굴림" w:hint="eastAsia"/>
          <w:sz w:val="22"/>
          <w:szCs w:val="22"/>
        </w:rPr>
        <w:t>Studis</w:t>
      </w:r>
      <w:proofErr w:type="spellEnd"/>
      <w:r w:rsidRPr="00E41267">
        <w:rPr>
          <w:rFonts w:ascii="굴림" w:eastAsia="굴림" w:hAnsi="굴림" w:hint="eastAsia"/>
          <w:sz w:val="22"/>
          <w:szCs w:val="22"/>
        </w:rPr>
        <w:t xml:space="preserve"> of Storytelling</w:t>
      </w:r>
      <w:r w:rsidRPr="00E41267">
        <w:rPr>
          <w:rFonts w:ascii="굴림" w:eastAsia="굴림" w:hAnsi="굴림"/>
        </w:rPr>
        <w:t>)</w:t>
      </w:r>
    </w:p>
    <w:p w:rsidR="00973799" w:rsidRPr="005648FC" w:rsidRDefault="00973799" w:rsidP="00973799">
      <w:pPr>
        <w:pStyle w:val="a3"/>
        <w:spacing w:line="360" w:lineRule="auto"/>
        <w:rPr>
          <w:rFonts w:ascii="굴림" w:eastAsia="굴림" w:hAnsi="굴림"/>
          <w:sz w:val="18"/>
        </w:rPr>
      </w:pPr>
      <w:r w:rsidRPr="005648FC">
        <w:rPr>
          <w:rFonts w:ascii="굴림" w:eastAsia="굴림" w:hAnsi="굴림" w:hint="eastAsia"/>
          <w:szCs w:val="22"/>
        </w:rPr>
        <w:t xml:space="preserve">A story or a narrative becomes the means of entertainment and education, preserves culture, and shares moral value in all the cultural areas. This subject is a course of studying the theory and history, cultural background, and writing style of storytelling that realizes such values. The subject studies the cultural background of the emergence of living culture storytelling, image </w:t>
      </w:r>
      <w:r w:rsidRPr="005648FC">
        <w:rPr>
          <w:rFonts w:ascii="굴림" w:eastAsia="굴림" w:hAnsi="굴림" w:hint="eastAsia"/>
          <w:szCs w:val="22"/>
        </w:rPr>
        <w:lastRenderedPageBreak/>
        <w:t>and media storytelling, and educational storytelling as well as new writing styles, and looks into various types of current storytelling.</w:t>
      </w:r>
    </w:p>
    <w:p w:rsidR="00973799" w:rsidRPr="00973799" w:rsidRDefault="00973799" w:rsidP="00B80304">
      <w:pPr>
        <w:pStyle w:val="a3"/>
        <w:jc w:val="left"/>
        <w:rPr>
          <w:rFonts w:ascii="굴림" w:eastAsia="굴림" w:hAnsi="굴림"/>
        </w:rPr>
      </w:pPr>
    </w:p>
    <w:p w:rsidR="00973799" w:rsidRPr="00E41267" w:rsidRDefault="00973799" w:rsidP="00973799">
      <w:pPr>
        <w:rPr>
          <w:rFonts w:ascii="굴림" w:eastAsia="굴림" w:hAnsi="굴림"/>
        </w:rPr>
      </w:pPr>
      <w:proofErr w:type="spellStart"/>
      <w:r w:rsidRPr="00E41267">
        <w:rPr>
          <w:rFonts w:ascii="굴림" w:eastAsia="굴림" w:hAnsi="굴림" w:hint="eastAsia"/>
        </w:rPr>
        <w:t>스토리텔링의</w:t>
      </w:r>
      <w:proofErr w:type="spellEnd"/>
      <w:r w:rsidRPr="00E41267">
        <w:rPr>
          <w:rFonts w:ascii="굴림" w:eastAsia="굴림" w:hAnsi="굴림" w:hint="eastAsia"/>
        </w:rPr>
        <w:t xml:space="preserve"> 실제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sz w:val="22"/>
          <w:szCs w:val="22"/>
        </w:rPr>
        <w:t>Studies of storytelling work</w:t>
      </w:r>
      <w:r w:rsidRPr="00E41267">
        <w:rPr>
          <w:rFonts w:ascii="굴림" w:eastAsia="굴림" w:hAnsi="굴림"/>
        </w:rPr>
        <w:t>)</w:t>
      </w:r>
    </w:p>
    <w:p w:rsidR="00973799" w:rsidRPr="005648FC" w:rsidRDefault="00973799" w:rsidP="00973799">
      <w:pPr>
        <w:pStyle w:val="a3"/>
        <w:spacing w:line="360" w:lineRule="auto"/>
        <w:ind w:right="400"/>
        <w:rPr>
          <w:rFonts w:ascii="굴림" w:eastAsia="굴림" w:hAnsi="굴림"/>
          <w:sz w:val="18"/>
        </w:rPr>
      </w:pPr>
      <w:r w:rsidRPr="005648FC">
        <w:rPr>
          <w:rFonts w:ascii="굴림" w:eastAsia="굴림" w:hAnsi="굴림" w:hint="eastAsia"/>
          <w:szCs w:val="22"/>
        </w:rPr>
        <w:t>This study is to help learners to understand the reality of actual storytelling and create such storytelling. The subject directly analyzes local and general culture storytelling, film scenario, game scenario, educational storytelling, and cultural contents storytelling, and helps learners to understand diverse types of storytelling and writing based on the analysis.</w:t>
      </w:r>
    </w:p>
    <w:p w:rsidR="002A5BAD" w:rsidRDefault="002A5BAD"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아동문학과 독서지도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rPr>
        <w:t>Children’s Literature &amp; Reading Guidance</w:t>
      </w:r>
      <w:r w:rsidRPr="00E41267">
        <w:rPr>
          <w:rFonts w:ascii="굴림" w:eastAsia="굴림" w:hAnsi="굴림"/>
        </w:rPr>
        <w:t>)</w:t>
      </w:r>
    </w:p>
    <w:p w:rsidR="00973799" w:rsidRPr="005648FC" w:rsidRDefault="00973799" w:rsidP="00973799">
      <w:pPr>
        <w:pStyle w:val="a3"/>
        <w:spacing w:line="360" w:lineRule="auto"/>
        <w:rPr>
          <w:rFonts w:ascii="굴림" w:eastAsia="굴림" w:hAnsi="굴림"/>
          <w:sz w:val="18"/>
        </w:rPr>
      </w:pPr>
      <w:r w:rsidRPr="005648FC">
        <w:rPr>
          <w:rFonts w:ascii="굴림" w:eastAsia="굴림" w:hAnsi="굴림" w:hint="eastAsia"/>
          <w:bCs/>
          <w:szCs w:val="22"/>
        </w:rPr>
        <w:t>This course inquires into the general characteristics, the qualities of each genre, and flow of Children’s Literature. In doing so, this course investigates educational method and reading guidance to cultivate and heighten the reading ability of children.</w:t>
      </w:r>
    </w:p>
    <w:p w:rsidR="00973799" w:rsidRPr="00973799" w:rsidRDefault="00973799" w:rsidP="002A5BAD">
      <w:pPr>
        <w:rPr>
          <w:rFonts w:ascii="굴림" w:eastAsia="굴림" w:hAnsi="굴림"/>
        </w:rPr>
      </w:pPr>
    </w:p>
    <w:p w:rsidR="002A5BAD" w:rsidRPr="00E41267" w:rsidRDefault="00B80304" w:rsidP="002A5BAD">
      <w:pPr>
        <w:rPr>
          <w:rFonts w:ascii="굴림" w:eastAsia="굴림" w:hAnsi="굴림"/>
        </w:rPr>
      </w:pPr>
      <w:r w:rsidRPr="00E41267">
        <w:rPr>
          <w:rFonts w:ascii="굴림" w:eastAsia="굴림" w:hAnsi="굴림" w:hint="eastAsia"/>
        </w:rPr>
        <w:t xml:space="preserve">언어발달과 읽기 </w:t>
      </w:r>
      <w:r w:rsidR="002A5BAD" w:rsidRPr="00E41267">
        <w:rPr>
          <w:rFonts w:ascii="굴림" w:eastAsia="굴림" w:hAnsi="굴림"/>
        </w:rPr>
        <w:t>3</w:t>
      </w:r>
      <w:r w:rsidR="002A5BAD" w:rsidRPr="00E41267">
        <w:rPr>
          <w:rFonts w:ascii="굴림" w:eastAsia="굴림" w:hAnsi="굴림" w:hint="eastAsia"/>
        </w:rPr>
        <w:t xml:space="preserve"> credit</w:t>
      </w:r>
    </w:p>
    <w:p w:rsidR="002A5BAD" w:rsidRPr="00E41267" w:rsidRDefault="002A5BAD" w:rsidP="00B80304">
      <w:pPr>
        <w:pStyle w:val="a3"/>
        <w:spacing w:line="360" w:lineRule="auto"/>
        <w:rPr>
          <w:rFonts w:ascii="굴림" w:eastAsia="굴림" w:hAnsi="굴림"/>
        </w:rPr>
      </w:pPr>
      <w:r w:rsidRPr="00E41267">
        <w:rPr>
          <w:rFonts w:ascii="굴림" w:eastAsia="굴림" w:hAnsi="굴림"/>
        </w:rPr>
        <w:t>(</w:t>
      </w:r>
      <w:r w:rsidR="00B80304" w:rsidRPr="00E41267">
        <w:rPr>
          <w:rFonts w:ascii="굴림" w:eastAsia="굴림" w:hAnsi="굴림" w:hint="eastAsia"/>
          <w:sz w:val="22"/>
          <w:szCs w:val="22"/>
        </w:rPr>
        <w:t>Language Development &amp; Reading</w:t>
      </w:r>
      <w:r w:rsidRPr="00E41267">
        <w:rPr>
          <w:rFonts w:ascii="굴림" w:eastAsia="굴림" w:hAnsi="굴림"/>
        </w:rPr>
        <w:t>)</w:t>
      </w:r>
    </w:p>
    <w:p w:rsidR="00B80304" w:rsidRPr="005648FC" w:rsidRDefault="00B80304" w:rsidP="00B80304">
      <w:pPr>
        <w:pStyle w:val="a3"/>
        <w:rPr>
          <w:rFonts w:ascii="굴림" w:eastAsia="굴림" w:hAnsi="굴림"/>
          <w:sz w:val="18"/>
        </w:rPr>
      </w:pPr>
      <w:r w:rsidRPr="005648FC">
        <w:rPr>
          <w:rFonts w:ascii="굴림" w:eastAsia="굴림" w:hAnsi="굴림" w:hint="eastAsia"/>
          <w:bCs/>
          <w:szCs w:val="22"/>
        </w:rPr>
        <w:t xml:space="preserve">This course introduces various theoretical views of language acquisition and major components of language development (form/content/use). It also deals with reading skills in relations to language development. Current research and educational practice will be discussed in relation to different theoretical views of language and reading development. </w:t>
      </w:r>
    </w:p>
    <w:p w:rsidR="00B80304" w:rsidRDefault="00B80304" w:rsidP="002A5BAD">
      <w:pPr>
        <w:rPr>
          <w:rFonts w:ascii="굴림" w:eastAsia="굴림" w:hAnsi="굴림"/>
        </w:rPr>
      </w:pPr>
    </w:p>
    <w:p w:rsidR="00973799" w:rsidRPr="00E41267" w:rsidRDefault="00973799" w:rsidP="00973799">
      <w:pPr>
        <w:rPr>
          <w:rFonts w:ascii="굴림" w:eastAsia="굴림" w:hAnsi="굴림"/>
        </w:rPr>
      </w:pPr>
      <w:r w:rsidRPr="00E41267">
        <w:rPr>
          <w:rFonts w:ascii="굴림" w:eastAsia="굴림" w:hAnsi="굴림" w:hint="eastAsia"/>
        </w:rPr>
        <w:t xml:space="preserve">이야기치료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sz w:val="22"/>
          <w:szCs w:val="22"/>
        </w:rPr>
        <w:t>Theory on Narrative Therapy</w:t>
      </w:r>
      <w:r w:rsidRPr="00E41267">
        <w:rPr>
          <w:rFonts w:ascii="굴림" w:eastAsia="굴림" w:hAnsi="굴림"/>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inquires into the concept and the actual cases of narrative therapy. In this course, students experiences the actual process of narrative therapy. By doing this, students develop their abilities to treat or cure the therapeutic problems of the patients or the problems of individuals by way of narratives effectively. </w:t>
      </w:r>
    </w:p>
    <w:p w:rsidR="002A5BAD" w:rsidRPr="00973799" w:rsidRDefault="002A5BAD" w:rsidP="002A5BAD">
      <w:pPr>
        <w:rPr>
          <w:rFonts w:ascii="굴림" w:eastAsia="굴림" w:hAnsi="굴림"/>
        </w:rPr>
      </w:pPr>
    </w:p>
    <w:p w:rsidR="00973799" w:rsidRPr="00E41267" w:rsidRDefault="00973799" w:rsidP="00973799">
      <w:pPr>
        <w:rPr>
          <w:rFonts w:ascii="굴림" w:eastAsia="굴림" w:hAnsi="굴림"/>
          <w:b/>
        </w:rPr>
      </w:pPr>
      <w:r w:rsidRPr="00E41267">
        <w:rPr>
          <w:rFonts w:ascii="굴림" w:eastAsia="굴림" w:hAnsi="굴림" w:hint="eastAsia"/>
        </w:rPr>
        <w:t xml:space="preserve">작문교수법 </w:t>
      </w:r>
      <w:r w:rsidRPr="00E41267">
        <w:rPr>
          <w:rFonts w:ascii="굴림" w:eastAsia="굴림" w:hAnsi="굴림"/>
        </w:rPr>
        <w:t>3</w:t>
      </w:r>
      <w:r w:rsidRPr="00E41267">
        <w:rPr>
          <w:rFonts w:ascii="굴림" w:eastAsia="굴림" w:hAnsi="굴림" w:hint="eastAsia"/>
        </w:rPr>
        <w:t xml:space="preserve"> credit</w:t>
      </w:r>
    </w:p>
    <w:p w:rsidR="00973799" w:rsidRPr="00E41267" w:rsidRDefault="00973799" w:rsidP="00973799">
      <w:pPr>
        <w:pStyle w:val="a3"/>
        <w:spacing w:line="360" w:lineRule="auto"/>
        <w:rPr>
          <w:rFonts w:ascii="굴림" w:eastAsia="굴림" w:hAnsi="굴림"/>
        </w:rPr>
      </w:pPr>
      <w:r w:rsidRPr="00E41267">
        <w:rPr>
          <w:rFonts w:ascii="굴림" w:eastAsia="굴림" w:hAnsi="굴림"/>
        </w:rPr>
        <w:t>(</w:t>
      </w:r>
      <w:r w:rsidRPr="00E41267">
        <w:rPr>
          <w:rFonts w:ascii="굴림" w:eastAsia="굴림" w:hAnsi="굴림" w:hint="eastAsia"/>
          <w:bCs/>
          <w:sz w:val="22"/>
          <w:szCs w:val="22"/>
        </w:rPr>
        <w:t>Teaching Method of Composition</w:t>
      </w:r>
      <w:r w:rsidRPr="00E41267">
        <w:rPr>
          <w:rFonts w:ascii="굴림" w:eastAsia="굴림" w:hAnsi="굴림"/>
        </w:rPr>
        <w:t>)</w:t>
      </w:r>
    </w:p>
    <w:p w:rsidR="00973799" w:rsidRPr="005648FC" w:rsidRDefault="00973799" w:rsidP="00973799">
      <w:pPr>
        <w:pStyle w:val="a3"/>
        <w:rPr>
          <w:rFonts w:ascii="굴림" w:eastAsia="굴림" w:hAnsi="굴림"/>
          <w:sz w:val="18"/>
        </w:rPr>
      </w:pPr>
      <w:r w:rsidRPr="005648FC">
        <w:rPr>
          <w:rFonts w:ascii="굴림" w:eastAsia="굴림" w:hAnsi="굴림" w:hint="eastAsia"/>
          <w:bCs/>
          <w:szCs w:val="22"/>
        </w:rPr>
        <w:t xml:space="preserve">This course inquires into how to teach a composition as a composition teacher. Students are supposed to prepare for the text materials focused on the textbook, especially for the teaching plan, the method of the collection and arrangement of necessary materials for students in actual composition class. Students are actually asked to search for the books, audio-visual materials available in composition class. As students carry out the preparatory steps by the unit </w:t>
      </w:r>
      <w:r w:rsidRPr="005648FC">
        <w:rPr>
          <w:rFonts w:ascii="굴림" w:eastAsia="굴림" w:hAnsi="굴림" w:hint="eastAsia"/>
          <w:bCs/>
          <w:szCs w:val="22"/>
        </w:rPr>
        <w:lastRenderedPageBreak/>
        <w:t xml:space="preserve">of composition textbook for the elementary school student to adults, they experience actually the various conditions and environments as a future composition teacher. </w:t>
      </w:r>
    </w:p>
    <w:p w:rsidR="002A5BAD" w:rsidRPr="00E41267" w:rsidRDefault="002A5BAD" w:rsidP="002A5BAD">
      <w:pPr>
        <w:rPr>
          <w:rFonts w:ascii="굴림" w:eastAsia="굴림" w:hAnsi="굴림"/>
        </w:rPr>
      </w:pPr>
    </w:p>
    <w:p w:rsidR="002A5BAD" w:rsidRPr="00E41267" w:rsidRDefault="00F21A8D" w:rsidP="002A5BAD">
      <w:pPr>
        <w:rPr>
          <w:rFonts w:ascii="굴림" w:eastAsia="굴림" w:hAnsi="굴림"/>
        </w:rPr>
      </w:pPr>
      <w:r w:rsidRPr="00E41267">
        <w:rPr>
          <w:rFonts w:ascii="굴림" w:eastAsia="굴림" w:hAnsi="굴림" w:hint="eastAsia"/>
        </w:rPr>
        <w:t xml:space="preserve">텍스트구조론 </w:t>
      </w:r>
      <w:r w:rsidR="002A5BAD" w:rsidRPr="00E41267">
        <w:rPr>
          <w:rFonts w:ascii="굴림" w:eastAsia="굴림" w:hAnsi="굴림"/>
        </w:rPr>
        <w:t>3</w:t>
      </w:r>
      <w:r w:rsidR="002A5BAD" w:rsidRPr="00E41267">
        <w:rPr>
          <w:rFonts w:ascii="굴림" w:eastAsia="굴림" w:hAnsi="굴림" w:hint="eastAsia"/>
        </w:rPr>
        <w:t xml:space="preserve"> credit</w:t>
      </w:r>
    </w:p>
    <w:p w:rsidR="002A5BAD" w:rsidRPr="00E41267" w:rsidRDefault="002A5BAD" w:rsidP="00DA5231">
      <w:pPr>
        <w:pStyle w:val="a3"/>
        <w:spacing w:line="360" w:lineRule="auto"/>
        <w:rPr>
          <w:rFonts w:ascii="굴림" w:eastAsia="굴림" w:hAnsi="굴림"/>
        </w:rPr>
      </w:pPr>
      <w:r w:rsidRPr="00E41267">
        <w:rPr>
          <w:rFonts w:ascii="굴림" w:eastAsia="굴림" w:hAnsi="굴림"/>
        </w:rPr>
        <w:t>(</w:t>
      </w:r>
      <w:r w:rsidR="00DA5231" w:rsidRPr="00E41267">
        <w:rPr>
          <w:rFonts w:ascii="굴림" w:eastAsia="굴림" w:hAnsi="굴림" w:cs="한컴바탕" w:hint="eastAsia"/>
          <w:bCs/>
        </w:rPr>
        <w:t>STUDIES IN TEXT</w:t>
      </w:r>
      <w:r w:rsidRPr="00E41267">
        <w:rPr>
          <w:rFonts w:ascii="굴림" w:eastAsia="굴림" w:hAnsi="굴림"/>
        </w:rPr>
        <w:t>)</w:t>
      </w:r>
    </w:p>
    <w:p w:rsidR="00DA5231" w:rsidRPr="005648FC" w:rsidRDefault="00DA5231" w:rsidP="00DA5231">
      <w:pPr>
        <w:pStyle w:val="a3"/>
        <w:rPr>
          <w:rFonts w:ascii="굴림" w:eastAsia="굴림" w:hAnsi="굴림"/>
        </w:rPr>
      </w:pPr>
      <w:r w:rsidRPr="005648FC">
        <w:rPr>
          <w:rFonts w:ascii="굴림" w:eastAsia="굴림" w:hAnsi="굴림" w:hint="eastAsia"/>
          <w:bCs/>
        </w:rPr>
        <w:t xml:space="preserve">This lecture aims at studying the structure of texts of various genres. It will help students understand basic notions about text and methods for </w:t>
      </w:r>
      <w:proofErr w:type="spellStart"/>
      <w:r w:rsidRPr="005648FC">
        <w:rPr>
          <w:rFonts w:ascii="굴림" w:eastAsia="굴림" w:hAnsi="굴림" w:hint="eastAsia"/>
          <w:bCs/>
        </w:rPr>
        <w:t>analysing</w:t>
      </w:r>
      <w:proofErr w:type="spellEnd"/>
      <w:r w:rsidRPr="005648FC">
        <w:rPr>
          <w:rFonts w:ascii="굴림" w:eastAsia="굴림" w:hAnsi="굴림" w:hint="eastAsia"/>
          <w:bCs/>
        </w:rPr>
        <w:t xml:space="preserve"> text.</w:t>
      </w:r>
    </w:p>
    <w:p w:rsidR="002A5BAD" w:rsidRPr="00E41267" w:rsidRDefault="002A5BAD" w:rsidP="002A5BAD">
      <w:pPr>
        <w:rPr>
          <w:rFonts w:ascii="굴림" w:eastAsia="굴림" w:hAnsi="굴림"/>
        </w:rPr>
      </w:pPr>
    </w:p>
    <w:p w:rsidR="004F60AC" w:rsidRPr="00E41267" w:rsidRDefault="004F60AC" w:rsidP="004F60AC">
      <w:pPr>
        <w:spacing w:line="360" w:lineRule="auto"/>
        <w:rPr>
          <w:rFonts w:ascii="굴림" w:eastAsia="굴림" w:hAnsi="굴림"/>
        </w:rPr>
      </w:pPr>
      <w:r>
        <w:rPr>
          <w:rFonts w:ascii="굴림" w:eastAsia="굴림" w:hAnsi="굴림" w:hint="eastAsia"/>
        </w:rPr>
        <w:t xml:space="preserve">텍스트언어학과읽기 </w:t>
      </w:r>
      <w:r w:rsidRPr="00E41267">
        <w:rPr>
          <w:rFonts w:ascii="굴림" w:eastAsia="굴림" w:hAnsi="굴림"/>
        </w:rPr>
        <w:t>3</w:t>
      </w:r>
      <w:r w:rsidRPr="00E41267">
        <w:rPr>
          <w:rFonts w:ascii="굴림" w:eastAsia="굴림" w:hAnsi="굴림" w:hint="eastAsia"/>
        </w:rPr>
        <w:t xml:space="preserve"> credit</w:t>
      </w:r>
    </w:p>
    <w:p w:rsidR="00DA5231" w:rsidRDefault="004F60AC" w:rsidP="004F60AC">
      <w:pPr>
        <w:spacing w:line="360" w:lineRule="auto"/>
        <w:rPr>
          <w:rFonts w:ascii="굴림" w:eastAsia="굴림" w:hAnsi="굴림"/>
        </w:rPr>
      </w:pPr>
      <w:r>
        <w:rPr>
          <w:rFonts w:ascii="굴림" w:eastAsia="굴림" w:hAnsi="굴림" w:hint="eastAsia"/>
        </w:rPr>
        <w:t>(</w:t>
      </w:r>
      <w:r w:rsidRPr="004F60AC">
        <w:rPr>
          <w:rFonts w:ascii="굴림" w:eastAsia="굴림" w:hAnsi="굴림"/>
        </w:rPr>
        <w:t>STUDIES ON TEXT LINGUISTICS AND READING</w:t>
      </w:r>
      <w:r>
        <w:rPr>
          <w:rFonts w:ascii="굴림" w:eastAsia="굴림" w:hAnsi="굴림" w:hint="eastAsia"/>
        </w:rPr>
        <w:t>)</w:t>
      </w:r>
    </w:p>
    <w:p w:rsidR="004F60AC" w:rsidRPr="005648FC" w:rsidRDefault="004F60AC" w:rsidP="004F60AC">
      <w:pPr>
        <w:spacing w:line="360" w:lineRule="auto"/>
        <w:rPr>
          <w:rFonts w:ascii="굴림" w:eastAsia="굴림" w:hAnsi="굴림"/>
        </w:rPr>
      </w:pPr>
      <w:r w:rsidRPr="005648FC">
        <w:rPr>
          <w:rFonts w:ascii="굴림" w:eastAsia="굴림" w:hAnsi="굴림"/>
        </w:rPr>
        <w:t xml:space="preserve">The course introduces students to the basic notions in text linguistics like textuality and texture, differences between text and discourse, text linguistics approaches, etc. It also introduces students to the seven standards of textuality and concentrates on cohesion and coherence of texts. Then, the course provides students with the necessary systems to analyze different texts like Halliday &amp; Hasan's system of cohesive ties. Finally, it highlights the different types of texts and their individual distinctive characteristics. </w:t>
      </w:r>
    </w:p>
    <w:p w:rsidR="002A5BAD" w:rsidRPr="00E41267" w:rsidRDefault="002A5BAD" w:rsidP="002A5BAD">
      <w:pPr>
        <w:rPr>
          <w:rFonts w:ascii="굴림" w:eastAsia="굴림" w:hAnsi="굴림"/>
        </w:rPr>
      </w:pPr>
    </w:p>
    <w:p w:rsidR="002A5BAD" w:rsidRPr="005648FC" w:rsidRDefault="003569FC" w:rsidP="005648FC">
      <w:pPr>
        <w:spacing w:line="360" w:lineRule="auto"/>
        <w:rPr>
          <w:rFonts w:ascii="굴림" w:eastAsia="굴림" w:hAnsi="굴림"/>
          <w:sz w:val="22"/>
        </w:rPr>
      </w:pPr>
      <w:proofErr w:type="spellStart"/>
      <w:r w:rsidRPr="005648FC">
        <w:rPr>
          <w:rFonts w:ascii="굴림" w:eastAsia="굴림" w:hAnsi="굴림" w:hint="eastAsia"/>
        </w:rPr>
        <w:t>통합논술지도법</w:t>
      </w:r>
      <w:proofErr w:type="spellEnd"/>
      <w:r w:rsidRPr="005648FC">
        <w:rPr>
          <w:rFonts w:ascii="굴림" w:eastAsia="굴림" w:hAnsi="굴림" w:hint="eastAsia"/>
        </w:rPr>
        <w:t xml:space="preserve"> </w:t>
      </w:r>
      <w:r w:rsidR="002A5BAD" w:rsidRPr="005648FC">
        <w:rPr>
          <w:rFonts w:ascii="굴림" w:eastAsia="굴림" w:hAnsi="굴림"/>
        </w:rPr>
        <w:t>3</w:t>
      </w:r>
      <w:r w:rsidR="002A5BAD" w:rsidRPr="005648FC">
        <w:rPr>
          <w:rFonts w:ascii="굴림" w:eastAsia="굴림" w:hAnsi="굴림" w:hint="eastAsia"/>
        </w:rPr>
        <w:t xml:space="preserve"> credit</w:t>
      </w:r>
    </w:p>
    <w:p w:rsidR="003569FC" w:rsidRPr="005648FC" w:rsidRDefault="003569FC" w:rsidP="005648FC">
      <w:pPr>
        <w:pStyle w:val="a3"/>
        <w:spacing w:line="360" w:lineRule="auto"/>
        <w:rPr>
          <w:rFonts w:ascii="굴림" w:eastAsia="굴림" w:hAnsi="굴림"/>
          <w:sz w:val="22"/>
        </w:rPr>
      </w:pPr>
      <w:r w:rsidRPr="005648FC">
        <w:rPr>
          <w:rFonts w:ascii="굴림" w:eastAsia="굴림" w:hAnsi="굴림" w:hint="eastAsia"/>
          <w:sz w:val="22"/>
        </w:rPr>
        <w:t>(</w:t>
      </w:r>
      <w:r w:rsidR="004F60AC" w:rsidRPr="005648FC">
        <w:rPr>
          <w:rFonts w:ascii="굴림" w:eastAsia="굴림" w:hAnsi="굴림"/>
          <w:bCs/>
          <w:szCs w:val="18"/>
        </w:rPr>
        <w:t>TEACHING METHOD OF INTEGRATED ESSAY WRITING</w:t>
      </w:r>
      <w:r w:rsidRPr="005648FC">
        <w:rPr>
          <w:rFonts w:ascii="굴림" w:eastAsia="굴림" w:hAnsi="굴림" w:hint="eastAsia"/>
          <w:bCs/>
          <w:szCs w:val="18"/>
        </w:rPr>
        <w:t>)</w:t>
      </w:r>
    </w:p>
    <w:p w:rsidR="002A5BAD" w:rsidRPr="005648FC" w:rsidRDefault="003569FC" w:rsidP="00973799">
      <w:pPr>
        <w:pStyle w:val="a3"/>
        <w:rPr>
          <w:rFonts w:ascii="굴림" w:eastAsia="굴림" w:hAnsi="굴림"/>
          <w:sz w:val="18"/>
        </w:rPr>
      </w:pPr>
      <w:r w:rsidRPr="005648FC">
        <w:rPr>
          <w:rFonts w:ascii="굴림" w:eastAsia="굴림" w:hAnsi="굴림" w:hint="eastAsia"/>
          <w:bCs/>
          <w:szCs w:val="22"/>
        </w:rPr>
        <w:t xml:space="preserve">For acquiring a efficient teaching method for integrated essay writing, students are asked not only to have a training program to develop the ability of critical thinking and argumentative expression but also to deal with the fundamental issues related with the various cultures and the contents in various fields. Students are supposed to investigate the process of how the various issues are designed, applied, analyzed, such as the various cultural phenomena, sharp social issues, bioethics. </w:t>
      </w:r>
    </w:p>
    <w:sectPr w:rsidR="002A5BAD" w:rsidRPr="005648FC" w:rsidSect="000B568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30" w:rsidRDefault="00AD2B30" w:rsidP="00445E4F">
      <w:r>
        <w:separator/>
      </w:r>
    </w:p>
  </w:endnote>
  <w:endnote w:type="continuationSeparator" w:id="0">
    <w:p w:rsidR="00AD2B30" w:rsidRDefault="00AD2B30" w:rsidP="0044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charset w:val="81"/>
    <w:family w:val="roman"/>
    <w:pitch w:val="variable"/>
    <w:sig w:usb0="F7FFAFFF" w:usb1="FBDFFFFF" w:usb2="00FFFFFF" w:usb3="00000000" w:csb0="803F01FF" w:csb1="00000000"/>
  </w:font>
  <w:font w:name="HY태고딕">
    <w:altName w:val="바탕"/>
    <w:panose1 w:val="00000000000000000000"/>
    <w:charset w:val="81"/>
    <w:family w:val="roman"/>
    <w:notTrueType/>
    <w:pitch w:val="default"/>
    <w:sig w:usb0="00000001" w:usb1="09060000" w:usb2="00000010" w:usb3="00000000" w:csb0="00080000" w:csb1="00000000"/>
  </w:font>
  <w:font w:name="-소망M">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30" w:rsidRDefault="00AD2B30" w:rsidP="00445E4F">
      <w:r>
        <w:separator/>
      </w:r>
    </w:p>
  </w:footnote>
  <w:footnote w:type="continuationSeparator" w:id="0">
    <w:p w:rsidR="00AD2B30" w:rsidRDefault="00AD2B30" w:rsidP="00445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D7"/>
    <w:rsid w:val="000A2C70"/>
    <w:rsid w:val="000B5683"/>
    <w:rsid w:val="000C4137"/>
    <w:rsid w:val="0013195B"/>
    <w:rsid w:val="001A20D7"/>
    <w:rsid w:val="001D1D71"/>
    <w:rsid w:val="001D3A01"/>
    <w:rsid w:val="00270B96"/>
    <w:rsid w:val="002850D5"/>
    <w:rsid w:val="002A5BAD"/>
    <w:rsid w:val="00345750"/>
    <w:rsid w:val="003569FC"/>
    <w:rsid w:val="003C2615"/>
    <w:rsid w:val="00437497"/>
    <w:rsid w:val="00445E4F"/>
    <w:rsid w:val="004639A8"/>
    <w:rsid w:val="004D516B"/>
    <w:rsid w:val="004F60AC"/>
    <w:rsid w:val="00507816"/>
    <w:rsid w:val="005648FC"/>
    <w:rsid w:val="005A40F4"/>
    <w:rsid w:val="00602741"/>
    <w:rsid w:val="00620A11"/>
    <w:rsid w:val="00630116"/>
    <w:rsid w:val="00742D29"/>
    <w:rsid w:val="00763049"/>
    <w:rsid w:val="00781072"/>
    <w:rsid w:val="00794DC2"/>
    <w:rsid w:val="00866592"/>
    <w:rsid w:val="008F2F4B"/>
    <w:rsid w:val="00973799"/>
    <w:rsid w:val="00992CFE"/>
    <w:rsid w:val="00AD2B30"/>
    <w:rsid w:val="00B260A7"/>
    <w:rsid w:val="00B80304"/>
    <w:rsid w:val="00BD1E29"/>
    <w:rsid w:val="00BD390D"/>
    <w:rsid w:val="00C6491A"/>
    <w:rsid w:val="00D2207C"/>
    <w:rsid w:val="00D90054"/>
    <w:rsid w:val="00D957B0"/>
    <w:rsid w:val="00DA5231"/>
    <w:rsid w:val="00DF5FA8"/>
    <w:rsid w:val="00E05F9F"/>
    <w:rsid w:val="00E07FB3"/>
    <w:rsid w:val="00E16AD3"/>
    <w:rsid w:val="00E41267"/>
    <w:rsid w:val="00F21A8D"/>
    <w:rsid w:val="00F31B84"/>
    <w:rsid w:val="00FF68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A20D7"/>
    <w:pPr>
      <w:widowControl/>
      <w:wordWrap/>
      <w:autoSpaceDE/>
      <w:autoSpaceDN/>
      <w:snapToGrid w:val="0"/>
      <w:spacing w:line="384" w:lineRule="auto"/>
    </w:pPr>
    <w:rPr>
      <w:rFonts w:ascii="바탕" w:eastAsia="바탕" w:hAnsi="바탕" w:cs="굴림"/>
      <w:color w:val="000000"/>
      <w:kern w:val="0"/>
      <w:szCs w:val="20"/>
    </w:rPr>
  </w:style>
  <w:style w:type="paragraph" w:customStyle="1" w:styleId="MsoPlainText0">
    <w:name w:val="MsoPlainText"/>
    <w:basedOn w:val="a"/>
    <w:uiPriority w:val="99"/>
    <w:rsid w:val="001A20D7"/>
    <w:pPr>
      <w:widowControl/>
      <w:wordWrap/>
      <w:autoSpaceDE/>
      <w:autoSpaceDN/>
      <w:snapToGrid w:val="0"/>
      <w:spacing w:line="384" w:lineRule="auto"/>
    </w:pPr>
    <w:rPr>
      <w:rFonts w:hAnsi="한컴바탕" w:cs="굴림"/>
      <w:color w:val="000000"/>
      <w:kern w:val="0"/>
      <w:szCs w:val="20"/>
    </w:rPr>
  </w:style>
  <w:style w:type="paragraph" w:styleId="a4">
    <w:name w:val="header"/>
    <w:basedOn w:val="a"/>
    <w:link w:val="Char"/>
    <w:uiPriority w:val="99"/>
    <w:semiHidden/>
    <w:rsid w:val="00445E4F"/>
    <w:pPr>
      <w:tabs>
        <w:tab w:val="center" w:pos="4513"/>
        <w:tab w:val="right" w:pos="9026"/>
      </w:tabs>
      <w:snapToGrid w:val="0"/>
    </w:pPr>
  </w:style>
  <w:style w:type="character" w:customStyle="1" w:styleId="Char">
    <w:name w:val="머리글 Char"/>
    <w:basedOn w:val="a0"/>
    <w:link w:val="a4"/>
    <w:uiPriority w:val="99"/>
    <w:semiHidden/>
    <w:locked/>
    <w:rsid w:val="00445E4F"/>
    <w:rPr>
      <w:rFonts w:cs="Times New Roman"/>
    </w:rPr>
  </w:style>
  <w:style w:type="paragraph" w:styleId="a5">
    <w:name w:val="footer"/>
    <w:basedOn w:val="a"/>
    <w:link w:val="Char0"/>
    <w:uiPriority w:val="99"/>
    <w:semiHidden/>
    <w:rsid w:val="00445E4F"/>
    <w:pPr>
      <w:tabs>
        <w:tab w:val="center" w:pos="4513"/>
        <w:tab w:val="right" w:pos="9026"/>
      </w:tabs>
      <w:snapToGrid w:val="0"/>
    </w:pPr>
  </w:style>
  <w:style w:type="character" w:customStyle="1" w:styleId="Char0">
    <w:name w:val="바닥글 Char"/>
    <w:basedOn w:val="a0"/>
    <w:link w:val="a5"/>
    <w:uiPriority w:val="99"/>
    <w:semiHidden/>
    <w:locked/>
    <w:rsid w:val="00445E4F"/>
    <w:rPr>
      <w:rFonts w:cs="Times New Roman"/>
    </w:rPr>
  </w:style>
  <w:style w:type="paragraph" w:customStyle="1" w:styleId="a6">
    <w:name w:val="■"/>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445E4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D2207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F31B84"/>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8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A20D7"/>
    <w:pPr>
      <w:widowControl/>
      <w:wordWrap/>
      <w:autoSpaceDE/>
      <w:autoSpaceDN/>
      <w:snapToGrid w:val="0"/>
      <w:spacing w:line="384" w:lineRule="auto"/>
    </w:pPr>
    <w:rPr>
      <w:rFonts w:ascii="바탕" w:eastAsia="바탕" w:hAnsi="바탕" w:cs="굴림"/>
      <w:color w:val="000000"/>
      <w:kern w:val="0"/>
      <w:szCs w:val="20"/>
    </w:rPr>
  </w:style>
  <w:style w:type="paragraph" w:customStyle="1" w:styleId="MsoPlainText0">
    <w:name w:val="MsoPlainText"/>
    <w:basedOn w:val="a"/>
    <w:uiPriority w:val="99"/>
    <w:rsid w:val="001A20D7"/>
    <w:pPr>
      <w:widowControl/>
      <w:wordWrap/>
      <w:autoSpaceDE/>
      <w:autoSpaceDN/>
      <w:snapToGrid w:val="0"/>
      <w:spacing w:line="384" w:lineRule="auto"/>
    </w:pPr>
    <w:rPr>
      <w:rFonts w:hAnsi="한컴바탕" w:cs="굴림"/>
      <w:color w:val="000000"/>
      <w:kern w:val="0"/>
      <w:szCs w:val="20"/>
    </w:rPr>
  </w:style>
  <w:style w:type="paragraph" w:styleId="a4">
    <w:name w:val="header"/>
    <w:basedOn w:val="a"/>
    <w:link w:val="Char"/>
    <w:uiPriority w:val="99"/>
    <w:semiHidden/>
    <w:rsid w:val="00445E4F"/>
    <w:pPr>
      <w:tabs>
        <w:tab w:val="center" w:pos="4513"/>
        <w:tab w:val="right" w:pos="9026"/>
      </w:tabs>
      <w:snapToGrid w:val="0"/>
    </w:pPr>
  </w:style>
  <w:style w:type="character" w:customStyle="1" w:styleId="Char">
    <w:name w:val="머리글 Char"/>
    <w:basedOn w:val="a0"/>
    <w:link w:val="a4"/>
    <w:uiPriority w:val="99"/>
    <w:semiHidden/>
    <w:locked/>
    <w:rsid w:val="00445E4F"/>
    <w:rPr>
      <w:rFonts w:cs="Times New Roman"/>
    </w:rPr>
  </w:style>
  <w:style w:type="paragraph" w:styleId="a5">
    <w:name w:val="footer"/>
    <w:basedOn w:val="a"/>
    <w:link w:val="Char0"/>
    <w:uiPriority w:val="99"/>
    <w:semiHidden/>
    <w:rsid w:val="00445E4F"/>
    <w:pPr>
      <w:tabs>
        <w:tab w:val="center" w:pos="4513"/>
        <w:tab w:val="right" w:pos="9026"/>
      </w:tabs>
      <w:snapToGrid w:val="0"/>
    </w:pPr>
  </w:style>
  <w:style w:type="character" w:customStyle="1" w:styleId="Char0">
    <w:name w:val="바닥글 Char"/>
    <w:basedOn w:val="a0"/>
    <w:link w:val="a5"/>
    <w:uiPriority w:val="99"/>
    <w:semiHidden/>
    <w:locked/>
    <w:rsid w:val="00445E4F"/>
    <w:rPr>
      <w:rFonts w:cs="Times New Roman"/>
    </w:rPr>
  </w:style>
  <w:style w:type="paragraph" w:customStyle="1" w:styleId="a6">
    <w:name w:val="■"/>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445E4F"/>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445E4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D2207C"/>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F31B84"/>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83">
      <w:bodyDiv w:val="1"/>
      <w:marLeft w:val="0"/>
      <w:marRight w:val="0"/>
      <w:marTop w:val="0"/>
      <w:marBottom w:val="0"/>
      <w:divBdr>
        <w:top w:val="none" w:sz="0" w:space="0" w:color="auto"/>
        <w:left w:val="none" w:sz="0" w:space="0" w:color="auto"/>
        <w:bottom w:val="none" w:sz="0" w:space="0" w:color="auto"/>
        <w:right w:val="none" w:sz="0" w:space="0" w:color="auto"/>
      </w:divBdr>
    </w:div>
    <w:div w:id="69884817">
      <w:bodyDiv w:val="1"/>
      <w:marLeft w:val="0"/>
      <w:marRight w:val="0"/>
      <w:marTop w:val="0"/>
      <w:marBottom w:val="0"/>
      <w:divBdr>
        <w:top w:val="none" w:sz="0" w:space="0" w:color="auto"/>
        <w:left w:val="none" w:sz="0" w:space="0" w:color="auto"/>
        <w:bottom w:val="none" w:sz="0" w:space="0" w:color="auto"/>
        <w:right w:val="none" w:sz="0" w:space="0" w:color="auto"/>
      </w:divBdr>
    </w:div>
    <w:div w:id="98304400">
      <w:bodyDiv w:val="1"/>
      <w:marLeft w:val="0"/>
      <w:marRight w:val="0"/>
      <w:marTop w:val="0"/>
      <w:marBottom w:val="0"/>
      <w:divBdr>
        <w:top w:val="none" w:sz="0" w:space="0" w:color="auto"/>
        <w:left w:val="none" w:sz="0" w:space="0" w:color="auto"/>
        <w:bottom w:val="none" w:sz="0" w:space="0" w:color="auto"/>
        <w:right w:val="none" w:sz="0" w:space="0" w:color="auto"/>
      </w:divBdr>
    </w:div>
    <w:div w:id="151070903">
      <w:bodyDiv w:val="1"/>
      <w:marLeft w:val="0"/>
      <w:marRight w:val="0"/>
      <w:marTop w:val="0"/>
      <w:marBottom w:val="0"/>
      <w:divBdr>
        <w:top w:val="none" w:sz="0" w:space="0" w:color="auto"/>
        <w:left w:val="none" w:sz="0" w:space="0" w:color="auto"/>
        <w:bottom w:val="none" w:sz="0" w:space="0" w:color="auto"/>
        <w:right w:val="none" w:sz="0" w:space="0" w:color="auto"/>
      </w:divBdr>
    </w:div>
    <w:div w:id="161048535">
      <w:bodyDiv w:val="1"/>
      <w:marLeft w:val="0"/>
      <w:marRight w:val="0"/>
      <w:marTop w:val="0"/>
      <w:marBottom w:val="0"/>
      <w:divBdr>
        <w:top w:val="none" w:sz="0" w:space="0" w:color="auto"/>
        <w:left w:val="none" w:sz="0" w:space="0" w:color="auto"/>
        <w:bottom w:val="none" w:sz="0" w:space="0" w:color="auto"/>
        <w:right w:val="none" w:sz="0" w:space="0" w:color="auto"/>
      </w:divBdr>
    </w:div>
    <w:div w:id="315961023">
      <w:bodyDiv w:val="1"/>
      <w:marLeft w:val="0"/>
      <w:marRight w:val="0"/>
      <w:marTop w:val="0"/>
      <w:marBottom w:val="0"/>
      <w:divBdr>
        <w:top w:val="none" w:sz="0" w:space="0" w:color="auto"/>
        <w:left w:val="none" w:sz="0" w:space="0" w:color="auto"/>
        <w:bottom w:val="none" w:sz="0" w:space="0" w:color="auto"/>
        <w:right w:val="none" w:sz="0" w:space="0" w:color="auto"/>
      </w:divBdr>
    </w:div>
    <w:div w:id="473137049">
      <w:bodyDiv w:val="1"/>
      <w:marLeft w:val="0"/>
      <w:marRight w:val="0"/>
      <w:marTop w:val="0"/>
      <w:marBottom w:val="0"/>
      <w:divBdr>
        <w:top w:val="none" w:sz="0" w:space="0" w:color="auto"/>
        <w:left w:val="none" w:sz="0" w:space="0" w:color="auto"/>
        <w:bottom w:val="none" w:sz="0" w:space="0" w:color="auto"/>
        <w:right w:val="none" w:sz="0" w:space="0" w:color="auto"/>
      </w:divBdr>
    </w:div>
    <w:div w:id="488399626">
      <w:bodyDiv w:val="1"/>
      <w:marLeft w:val="0"/>
      <w:marRight w:val="0"/>
      <w:marTop w:val="0"/>
      <w:marBottom w:val="0"/>
      <w:divBdr>
        <w:top w:val="none" w:sz="0" w:space="0" w:color="auto"/>
        <w:left w:val="none" w:sz="0" w:space="0" w:color="auto"/>
        <w:bottom w:val="none" w:sz="0" w:space="0" w:color="auto"/>
        <w:right w:val="none" w:sz="0" w:space="0" w:color="auto"/>
      </w:divBdr>
    </w:div>
    <w:div w:id="490606199">
      <w:bodyDiv w:val="1"/>
      <w:marLeft w:val="0"/>
      <w:marRight w:val="0"/>
      <w:marTop w:val="0"/>
      <w:marBottom w:val="0"/>
      <w:divBdr>
        <w:top w:val="none" w:sz="0" w:space="0" w:color="auto"/>
        <w:left w:val="none" w:sz="0" w:space="0" w:color="auto"/>
        <w:bottom w:val="none" w:sz="0" w:space="0" w:color="auto"/>
        <w:right w:val="none" w:sz="0" w:space="0" w:color="auto"/>
      </w:divBdr>
    </w:div>
    <w:div w:id="556859482">
      <w:bodyDiv w:val="1"/>
      <w:marLeft w:val="0"/>
      <w:marRight w:val="0"/>
      <w:marTop w:val="0"/>
      <w:marBottom w:val="0"/>
      <w:divBdr>
        <w:top w:val="none" w:sz="0" w:space="0" w:color="auto"/>
        <w:left w:val="none" w:sz="0" w:space="0" w:color="auto"/>
        <w:bottom w:val="none" w:sz="0" w:space="0" w:color="auto"/>
        <w:right w:val="none" w:sz="0" w:space="0" w:color="auto"/>
      </w:divBdr>
    </w:div>
    <w:div w:id="563300254">
      <w:bodyDiv w:val="1"/>
      <w:marLeft w:val="0"/>
      <w:marRight w:val="0"/>
      <w:marTop w:val="0"/>
      <w:marBottom w:val="0"/>
      <w:divBdr>
        <w:top w:val="none" w:sz="0" w:space="0" w:color="auto"/>
        <w:left w:val="none" w:sz="0" w:space="0" w:color="auto"/>
        <w:bottom w:val="none" w:sz="0" w:space="0" w:color="auto"/>
        <w:right w:val="none" w:sz="0" w:space="0" w:color="auto"/>
      </w:divBdr>
    </w:div>
    <w:div w:id="628780202">
      <w:bodyDiv w:val="1"/>
      <w:marLeft w:val="0"/>
      <w:marRight w:val="0"/>
      <w:marTop w:val="0"/>
      <w:marBottom w:val="0"/>
      <w:divBdr>
        <w:top w:val="none" w:sz="0" w:space="0" w:color="auto"/>
        <w:left w:val="none" w:sz="0" w:space="0" w:color="auto"/>
        <w:bottom w:val="none" w:sz="0" w:space="0" w:color="auto"/>
        <w:right w:val="none" w:sz="0" w:space="0" w:color="auto"/>
      </w:divBdr>
    </w:div>
    <w:div w:id="685063959">
      <w:bodyDiv w:val="1"/>
      <w:marLeft w:val="0"/>
      <w:marRight w:val="0"/>
      <w:marTop w:val="0"/>
      <w:marBottom w:val="0"/>
      <w:divBdr>
        <w:top w:val="none" w:sz="0" w:space="0" w:color="auto"/>
        <w:left w:val="none" w:sz="0" w:space="0" w:color="auto"/>
        <w:bottom w:val="none" w:sz="0" w:space="0" w:color="auto"/>
        <w:right w:val="none" w:sz="0" w:space="0" w:color="auto"/>
      </w:divBdr>
    </w:div>
    <w:div w:id="712079414">
      <w:bodyDiv w:val="1"/>
      <w:marLeft w:val="0"/>
      <w:marRight w:val="0"/>
      <w:marTop w:val="0"/>
      <w:marBottom w:val="0"/>
      <w:divBdr>
        <w:top w:val="none" w:sz="0" w:space="0" w:color="auto"/>
        <w:left w:val="none" w:sz="0" w:space="0" w:color="auto"/>
        <w:bottom w:val="none" w:sz="0" w:space="0" w:color="auto"/>
        <w:right w:val="none" w:sz="0" w:space="0" w:color="auto"/>
      </w:divBdr>
    </w:div>
    <w:div w:id="726760828">
      <w:bodyDiv w:val="1"/>
      <w:marLeft w:val="0"/>
      <w:marRight w:val="0"/>
      <w:marTop w:val="0"/>
      <w:marBottom w:val="0"/>
      <w:divBdr>
        <w:top w:val="none" w:sz="0" w:space="0" w:color="auto"/>
        <w:left w:val="none" w:sz="0" w:space="0" w:color="auto"/>
        <w:bottom w:val="none" w:sz="0" w:space="0" w:color="auto"/>
        <w:right w:val="none" w:sz="0" w:space="0" w:color="auto"/>
      </w:divBdr>
    </w:div>
    <w:div w:id="769935749">
      <w:bodyDiv w:val="1"/>
      <w:marLeft w:val="0"/>
      <w:marRight w:val="0"/>
      <w:marTop w:val="0"/>
      <w:marBottom w:val="0"/>
      <w:divBdr>
        <w:top w:val="none" w:sz="0" w:space="0" w:color="auto"/>
        <w:left w:val="none" w:sz="0" w:space="0" w:color="auto"/>
        <w:bottom w:val="none" w:sz="0" w:space="0" w:color="auto"/>
        <w:right w:val="none" w:sz="0" w:space="0" w:color="auto"/>
      </w:divBdr>
    </w:div>
    <w:div w:id="886180818">
      <w:bodyDiv w:val="1"/>
      <w:marLeft w:val="0"/>
      <w:marRight w:val="0"/>
      <w:marTop w:val="0"/>
      <w:marBottom w:val="0"/>
      <w:divBdr>
        <w:top w:val="none" w:sz="0" w:space="0" w:color="auto"/>
        <w:left w:val="none" w:sz="0" w:space="0" w:color="auto"/>
        <w:bottom w:val="none" w:sz="0" w:space="0" w:color="auto"/>
        <w:right w:val="none" w:sz="0" w:space="0" w:color="auto"/>
      </w:divBdr>
    </w:div>
    <w:div w:id="892690955">
      <w:bodyDiv w:val="1"/>
      <w:marLeft w:val="0"/>
      <w:marRight w:val="0"/>
      <w:marTop w:val="0"/>
      <w:marBottom w:val="0"/>
      <w:divBdr>
        <w:top w:val="none" w:sz="0" w:space="0" w:color="auto"/>
        <w:left w:val="none" w:sz="0" w:space="0" w:color="auto"/>
        <w:bottom w:val="none" w:sz="0" w:space="0" w:color="auto"/>
        <w:right w:val="none" w:sz="0" w:space="0" w:color="auto"/>
      </w:divBdr>
    </w:div>
    <w:div w:id="905653449">
      <w:bodyDiv w:val="1"/>
      <w:marLeft w:val="0"/>
      <w:marRight w:val="0"/>
      <w:marTop w:val="0"/>
      <w:marBottom w:val="0"/>
      <w:divBdr>
        <w:top w:val="none" w:sz="0" w:space="0" w:color="auto"/>
        <w:left w:val="none" w:sz="0" w:space="0" w:color="auto"/>
        <w:bottom w:val="none" w:sz="0" w:space="0" w:color="auto"/>
        <w:right w:val="none" w:sz="0" w:space="0" w:color="auto"/>
      </w:divBdr>
    </w:div>
    <w:div w:id="909846825">
      <w:bodyDiv w:val="1"/>
      <w:marLeft w:val="0"/>
      <w:marRight w:val="0"/>
      <w:marTop w:val="0"/>
      <w:marBottom w:val="0"/>
      <w:divBdr>
        <w:top w:val="none" w:sz="0" w:space="0" w:color="auto"/>
        <w:left w:val="none" w:sz="0" w:space="0" w:color="auto"/>
        <w:bottom w:val="none" w:sz="0" w:space="0" w:color="auto"/>
        <w:right w:val="none" w:sz="0" w:space="0" w:color="auto"/>
      </w:divBdr>
    </w:div>
    <w:div w:id="915212995">
      <w:bodyDiv w:val="1"/>
      <w:marLeft w:val="0"/>
      <w:marRight w:val="0"/>
      <w:marTop w:val="0"/>
      <w:marBottom w:val="0"/>
      <w:divBdr>
        <w:top w:val="none" w:sz="0" w:space="0" w:color="auto"/>
        <w:left w:val="none" w:sz="0" w:space="0" w:color="auto"/>
        <w:bottom w:val="none" w:sz="0" w:space="0" w:color="auto"/>
        <w:right w:val="none" w:sz="0" w:space="0" w:color="auto"/>
      </w:divBdr>
    </w:div>
    <w:div w:id="931158783">
      <w:bodyDiv w:val="1"/>
      <w:marLeft w:val="0"/>
      <w:marRight w:val="0"/>
      <w:marTop w:val="0"/>
      <w:marBottom w:val="0"/>
      <w:divBdr>
        <w:top w:val="none" w:sz="0" w:space="0" w:color="auto"/>
        <w:left w:val="none" w:sz="0" w:space="0" w:color="auto"/>
        <w:bottom w:val="none" w:sz="0" w:space="0" w:color="auto"/>
        <w:right w:val="none" w:sz="0" w:space="0" w:color="auto"/>
      </w:divBdr>
    </w:div>
    <w:div w:id="1004942992">
      <w:bodyDiv w:val="1"/>
      <w:marLeft w:val="0"/>
      <w:marRight w:val="0"/>
      <w:marTop w:val="0"/>
      <w:marBottom w:val="0"/>
      <w:divBdr>
        <w:top w:val="none" w:sz="0" w:space="0" w:color="auto"/>
        <w:left w:val="none" w:sz="0" w:space="0" w:color="auto"/>
        <w:bottom w:val="none" w:sz="0" w:space="0" w:color="auto"/>
        <w:right w:val="none" w:sz="0" w:space="0" w:color="auto"/>
      </w:divBdr>
    </w:div>
    <w:div w:id="1005327557">
      <w:marLeft w:val="0"/>
      <w:marRight w:val="0"/>
      <w:marTop w:val="0"/>
      <w:marBottom w:val="0"/>
      <w:divBdr>
        <w:top w:val="none" w:sz="0" w:space="0" w:color="auto"/>
        <w:left w:val="none" w:sz="0" w:space="0" w:color="auto"/>
        <w:bottom w:val="none" w:sz="0" w:space="0" w:color="auto"/>
        <w:right w:val="none" w:sz="0" w:space="0" w:color="auto"/>
      </w:divBdr>
    </w:div>
    <w:div w:id="1005327558">
      <w:marLeft w:val="0"/>
      <w:marRight w:val="0"/>
      <w:marTop w:val="0"/>
      <w:marBottom w:val="0"/>
      <w:divBdr>
        <w:top w:val="none" w:sz="0" w:space="0" w:color="auto"/>
        <w:left w:val="none" w:sz="0" w:space="0" w:color="auto"/>
        <w:bottom w:val="none" w:sz="0" w:space="0" w:color="auto"/>
        <w:right w:val="none" w:sz="0" w:space="0" w:color="auto"/>
      </w:divBdr>
    </w:div>
    <w:div w:id="1005327559">
      <w:marLeft w:val="0"/>
      <w:marRight w:val="0"/>
      <w:marTop w:val="0"/>
      <w:marBottom w:val="0"/>
      <w:divBdr>
        <w:top w:val="none" w:sz="0" w:space="0" w:color="auto"/>
        <w:left w:val="none" w:sz="0" w:space="0" w:color="auto"/>
        <w:bottom w:val="none" w:sz="0" w:space="0" w:color="auto"/>
        <w:right w:val="none" w:sz="0" w:space="0" w:color="auto"/>
      </w:divBdr>
    </w:div>
    <w:div w:id="1005327566">
      <w:marLeft w:val="0"/>
      <w:marRight w:val="0"/>
      <w:marTop w:val="0"/>
      <w:marBottom w:val="0"/>
      <w:divBdr>
        <w:top w:val="none" w:sz="0" w:space="0" w:color="auto"/>
        <w:left w:val="none" w:sz="0" w:space="0" w:color="auto"/>
        <w:bottom w:val="none" w:sz="0" w:space="0" w:color="auto"/>
        <w:right w:val="none" w:sz="0" w:space="0" w:color="auto"/>
      </w:divBdr>
      <w:divsChild>
        <w:div w:id="1005327562">
          <w:marLeft w:val="0"/>
          <w:marRight w:val="0"/>
          <w:marTop w:val="0"/>
          <w:marBottom w:val="0"/>
          <w:divBdr>
            <w:top w:val="none" w:sz="0" w:space="0" w:color="auto"/>
            <w:left w:val="none" w:sz="0" w:space="0" w:color="auto"/>
            <w:bottom w:val="none" w:sz="0" w:space="0" w:color="auto"/>
            <w:right w:val="none" w:sz="0" w:space="0" w:color="auto"/>
          </w:divBdr>
          <w:divsChild>
            <w:div w:id="1005327565">
              <w:marLeft w:val="0"/>
              <w:marRight w:val="0"/>
              <w:marTop w:val="0"/>
              <w:marBottom w:val="0"/>
              <w:divBdr>
                <w:top w:val="none" w:sz="0" w:space="0" w:color="auto"/>
                <w:left w:val="none" w:sz="0" w:space="0" w:color="auto"/>
                <w:bottom w:val="none" w:sz="0" w:space="0" w:color="auto"/>
                <w:right w:val="none" w:sz="0" w:space="0" w:color="auto"/>
              </w:divBdr>
              <w:divsChild>
                <w:div w:id="1005327564">
                  <w:marLeft w:val="0"/>
                  <w:marRight w:val="0"/>
                  <w:marTop w:val="0"/>
                  <w:marBottom w:val="0"/>
                  <w:divBdr>
                    <w:top w:val="none" w:sz="0" w:space="0" w:color="auto"/>
                    <w:left w:val="none" w:sz="0" w:space="0" w:color="auto"/>
                    <w:bottom w:val="none" w:sz="0" w:space="0" w:color="auto"/>
                    <w:right w:val="none" w:sz="0" w:space="0" w:color="auto"/>
                  </w:divBdr>
                  <w:divsChild>
                    <w:div w:id="1005327560">
                      <w:marLeft w:val="0"/>
                      <w:marRight w:val="0"/>
                      <w:marTop w:val="0"/>
                      <w:marBottom w:val="0"/>
                      <w:divBdr>
                        <w:top w:val="none" w:sz="0" w:space="0" w:color="auto"/>
                        <w:left w:val="none" w:sz="0" w:space="0" w:color="auto"/>
                        <w:bottom w:val="none" w:sz="0" w:space="0" w:color="auto"/>
                        <w:right w:val="none" w:sz="0" w:space="0" w:color="auto"/>
                      </w:divBdr>
                      <w:divsChild>
                        <w:div w:id="1005327563">
                          <w:marLeft w:val="0"/>
                          <w:marRight w:val="0"/>
                          <w:marTop w:val="0"/>
                          <w:marBottom w:val="0"/>
                          <w:divBdr>
                            <w:top w:val="single" w:sz="6" w:space="0" w:color="D9D9D9"/>
                            <w:left w:val="none" w:sz="0" w:space="0" w:color="auto"/>
                            <w:bottom w:val="none" w:sz="0" w:space="0" w:color="auto"/>
                            <w:right w:val="none" w:sz="0" w:space="0" w:color="auto"/>
                          </w:divBdr>
                          <w:divsChild>
                            <w:div w:id="10053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2327">
      <w:bodyDiv w:val="1"/>
      <w:marLeft w:val="0"/>
      <w:marRight w:val="0"/>
      <w:marTop w:val="0"/>
      <w:marBottom w:val="0"/>
      <w:divBdr>
        <w:top w:val="none" w:sz="0" w:space="0" w:color="auto"/>
        <w:left w:val="none" w:sz="0" w:space="0" w:color="auto"/>
        <w:bottom w:val="none" w:sz="0" w:space="0" w:color="auto"/>
        <w:right w:val="none" w:sz="0" w:space="0" w:color="auto"/>
      </w:divBdr>
    </w:div>
    <w:div w:id="1056126543">
      <w:bodyDiv w:val="1"/>
      <w:marLeft w:val="0"/>
      <w:marRight w:val="0"/>
      <w:marTop w:val="0"/>
      <w:marBottom w:val="0"/>
      <w:divBdr>
        <w:top w:val="none" w:sz="0" w:space="0" w:color="auto"/>
        <w:left w:val="none" w:sz="0" w:space="0" w:color="auto"/>
        <w:bottom w:val="none" w:sz="0" w:space="0" w:color="auto"/>
        <w:right w:val="none" w:sz="0" w:space="0" w:color="auto"/>
      </w:divBdr>
    </w:div>
    <w:div w:id="1122114663">
      <w:bodyDiv w:val="1"/>
      <w:marLeft w:val="0"/>
      <w:marRight w:val="0"/>
      <w:marTop w:val="0"/>
      <w:marBottom w:val="0"/>
      <w:divBdr>
        <w:top w:val="none" w:sz="0" w:space="0" w:color="auto"/>
        <w:left w:val="none" w:sz="0" w:space="0" w:color="auto"/>
        <w:bottom w:val="none" w:sz="0" w:space="0" w:color="auto"/>
        <w:right w:val="none" w:sz="0" w:space="0" w:color="auto"/>
      </w:divBdr>
    </w:div>
    <w:div w:id="1141733344">
      <w:bodyDiv w:val="1"/>
      <w:marLeft w:val="0"/>
      <w:marRight w:val="0"/>
      <w:marTop w:val="0"/>
      <w:marBottom w:val="0"/>
      <w:divBdr>
        <w:top w:val="none" w:sz="0" w:space="0" w:color="auto"/>
        <w:left w:val="none" w:sz="0" w:space="0" w:color="auto"/>
        <w:bottom w:val="none" w:sz="0" w:space="0" w:color="auto"/>
        <w:right w:val="none" w:sz="0" w:space="0" w:color="auto"/>
      </w:divBdr>
    </w:div>
    <w:div w:id="1154489441">
      <w:bodyDiv w:val="1"/>
      <w:marLeft w:val="0"/>
      <w:marRight w:val="0"/>
      <w:marTop w:val="0"/>
      <w:marBottom w:val="0"/>
      <w:divBdr>
        <w:top w:val="none" w:sz="0" w:space="0" w:color="auto"/>
        <w:left w:val="none" w:sz="0" w:space="0" w:color="auto"/>
        <w:bottom w:val="none" w:sz="0" w:space="0" w:color="auto"/>
        <w:right w:val="none" w:sz="0" w:space="0" w:color="auto"/>
      </w:divBdr>
    </w:div>
    <w:div w:id="1205404787">
      <w:bodyDiv w:val="1"/>
      <w:marLeft w:val="0"/>
      <w:marRight w:val="0"/>
      <w:marTop w:val="0"/>
      <w:marBottom w:val="0"/>
      <w:divBdr>
        <w:top w:val="none" w:sz="0" w:space="0" w:color="auto"/>
        <w:left w:val="none" w:sz="0" w:space="0" w:color="auto"/>
        <w:bottom w:val="none" w:sz="0" w:space="0" w:color="auto"/>
        <w:right w:val="none" w:sz="0" w:space="0" w:color="auto"/>
      </w:divBdr>
    </w:div>
    <w:div w:id="1268192480">
      <w:bodyDiv w:val="1"/>
      <w:marLeft w:val="0"/>
      <w:marRight w:val="0"/>
      <w:marTop w:val="0"/>
      <w:marBottom w:val="0"/>
      <w:divBdr>
        <w:top w:val="none" w:sz="0" w:space="0" w:color="auto"/>
        <w:left w:val="none" w:sz="0" w:space="0" w:color="auto"/>
        <w:bottom w:val="none" w:sz="0" w:space="0" w:color="auto"/>
        <w:right w:val="none" w:sz="0" w:space="0" w:color="auto"/>
      </w:divBdr>
    </w:div>
    <w:div w:id="1342122871">
      <w:bodyDiv w:val="1"/>
      <w:marLeft w:val="0"/>
      <w:marRight w:val="0"/>
      <w:marTop w:val="0"/>
      <w:marBottom w:val="0"/>
      <w:divBdr>
        <w:top w:val="none" w:sz="0" w:space="0" w:color="auto"/>
        <w:left w:val="none" w:sz="0" w:space="0" w:color="auto"/>
        <w:bottom w:val="none" w:sz="0" w:space="0" w:color="auto"/>
        <w:right w:val="none" w:sz="0" w:space="0" w:color="auto"/>
      </w:divBdr>
    </w:div>
    <w:div w:id="1397898935">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63116270">
      <w:bodyDiv w:val="1"/>
      <w:marLeft w:val="0"/>
      <w:marRight w:val="0"/>
      <w:marTop w:val="0"/>
      <w:marBottom w:val="0"/>
      <w:divBdr>
        <w:top w:val="none" w:sz="0" w:space="0" w:color="auto"/>
        <w:left w:val="none" w:sz="0" w:space="0" w:color="auto"/>
        <w:bottom w:val="none" w:sz="0" w:space="0" w:color="auto"/>
        <w:right w:val="none" w:sz="0" w:space="0" w:color="auto"/>
      </w:divBdr>
    </w:div>
    <w:div w:id="1469517510">
      <w:bodyDiv w:val="1"/>
      <w:marLeft w:val="0"/>
      <w:marRight w:val="0"/>
      <w:marTop w:val="0"/>
      <w:marBottom w:val="0"/>
      <w:divBdr>
        <w:top w:val="none" w:sz="0" w:space="0" w:color="auto"/>
        <w:left w:val="none" w:sz="0" w:space="0" w:color="auto"/>
        <w:bottom w:val="none" w:sz="0" w:space="0" w:color="auto"/>
        <w:right w:val="none" w:sz="0" w:space="0" w:color="auto"/>
      </w:divBdr>
    </w:div>
    <w:div w:id="1471049558">
      <w:bodyDiv w:val="1"/>
      <w:marLeft w:val="0"/>
      <w:marRight w:val="0"/>
      <w:marTop w:val="0"/>
      <w:marBottom w:val="0"/>
      <w:divBdr>
        <w:top w:val="none" w:sz="0" w:space="0" w:color="auto"/>
        <w:left w:val="none" w:sz="0" w:space="0" w:color="auto"/>
        <w:bottom w:val="none" w:sz="0" w:space="0" w:color="auto"/>
        <w:right w:val="none" w:sz="0" w:space="0" w:color="auto"/>
      </w:divBdr>
    </w:div>
    <w:div w:id="1473912516">
      <w:bodyDiv w:val="1"/>
      <w:marLeft w:val="0"/>
      <w:marRight w:val="0"/>
      <w:marTop w:val="0"/>
      <w:marBottom w:val="0"/>
      <w:divBdr>
        <w:top w:val="none" w:sz="0" w:space="0" w:color="auto"/>
        <w:left w:val="none" w:sz="0" w:space="0" w:color="auto"/>
        <w:bottom w:val="none" w:sz="0" w:space="0" w:color="auto"/>
        <w:right w:val="none" w:sz="0" w:space="0" w:color="auto"/>
      </w:divBdr>
    </w:div>
    <w:div w:id="1480801466">
      <w:bodyDiv w:val="1"/>
      <w:marLeft w:val="0"/>
      <w:marRight w:val="0"/>
      <w:marTop w:val="0"/>
      <w:marBottom w:val="0"/>
      <w:divBdr>
        <w:top w:val="none" w:sz="0" w:space="0" w:color="auto"/>
        <w:left w:val="none" w:sz="0" w:space="0" w:color="auto"/>
        <w:bottom w:val="none" w:sz="0" w:space="0" w:color="auto"/>
        <w:right w:val="none" w:sz="0" w:space="0" w:color="auto"/>
      </w:divBdr>
    </w:div>
    <w:div w:id="1481532312">
      <w:bodyDiv w:val="1"/>
      <w:marLeft w:val="0"/>
      <w:marRight w:val="0"/>
      <w:marTop w:val="0"/>
      <w:marBottom w:val="0"/>
      <w:divBdr>
        <w:top w:val="none" w:sz="0" w:space="0" w:color="auto"/>
        <w:left w:val="none" w:sz="0" w:space="0" w:color="auto"/>
        <w:bottom w:val="none" w:sz="0" w:space="0" w:color="auto"/>
        <w:right w:val="none" w:sz="0" w:space="0" w:color="auto"/>
      </w:divBdr>
    </w:div>
    <w:div w:id="1498155612">
      <w:bodyDiv w:val="1"/>
      <w:marLeft w:val="0"/>
      <w:marRight w:val="0"/>
      <w:marTop w:val="0"/>
      <w:marBottom w:val="0"/>
      <w:divBdr>
        <w:top w:val="none" w:sz="0" w:space="0" w:color="auto"/>
        <w:left w:val="none" w:sz="0" w:space="0" w:color="auto"/>
        <w:bottom w:val="none" w:sz="0" w:space="0" w:color="auto"/>
        <w:right w:val="none" w:sz="0" w:space="0" w:color="auto"/>
      </w:divBdr>
    </w:div>
    <w:div w:id="1544058621">
      <w:bodyDiv w:val="1"/>
      <w:marLeft w:val="0"/>
      <w:marRight w:val="0"/>
      <w:marTop w:val="0"/>
      <w:marBottom w:val="0"/>
      <w:divBdr>
        <w:top w:val="none" w:sz="0" w:space="0" w:color="auto"/>
        <w:left w:val="none" w:sz="0" w:space="0" w:color="auto"/>
        <w:bottom w:val="none" w:sz="0" w:space="0" w:color="auto"/>
        <w:right w:val="none" w:sz="0" w:space="0" w:color="auto"/>
      </w:divBdr>
    </w:div>
    <w:div w:id="1577548825">
      <w:bodyDiv w:val="1"/>
      <w:marLeft w:val="0"/>
      <w:marRight w:val="0"/>
      <w:marTop w:val="0"/>
      <w:marBottom w:val="0"/>
      <w:divBdr>
        <w:top w:val="none" w:sz="0" w:space="0" w:color="auto"/>
        <w:left w:val="none" w:sz="0" w:space="0" w:color="auto"/>
        <w:bottom w:val="none" w:sz="0" w:space="0" w:color="auto"/>
        <w:right w:val="none" w:sz="0" w:space="0" w:color="auto"/>
      </w:divBdr>
    </w:div>
    <w:div w:id="1592932665">
      <w:bodyDiv w:val="1"/>
      <w:marLeft w:val="0"/>
      <w:marRight w:val="0"/>
      <w:marTop w:val="0"/>
      <w:marBottom w:val="0"/>
      <w:divBdr>
        <w:top w:val="none" w:sz="0" w:space="0" w:color="auto"/>
        <w:left w:val="none" w:sz="0" w:space="0" w:color="auto"/>
        <w:bottom w:val="none" w:sz="0" w:space="0" w:color="auto"/>
        <w:right w:val="none" w:sz="0" w:space="0" w:color="auto"/>
      </w:divBdr>
    </w:div>
    <w:div w:id="1636711884">
      <w:bodyDiv w:val="1"/>
      <w:marLeft w:val="0"/>
      <w:marRight w:val="0"/>
      <w:marTop w:val="0"/>
      <w:marBottom w:val="0"/>
      <w:divBdr>
        <w:top w:val="none" w:sz="0" w:space="0" w:color="auto"/>
        <w:left w:val="none" w:sz="0" w:space="0" w:color="auto"/>
        <w:bottom w:val="none" w:sz="0" w:space="0" w:color="auto"/>
        <w:right w:val="none" w:sz="0" w:space="0" w:color="auto"/>
      </w:divBdr>
    </w:div>
    <w:div w:id="1672030426">
      <w:bodyDiv w:val="1"/>
      <w:marLeft w:val="0"/>
      <w:marRight w:val="0"/>
      <w:marTop w:val="0"/>
      <w:marBottom w:val="0"/>
      <w:divBdr>
        <w:top w:val="none" w:sz="0" w:space="0" w:color="auto"/>
        <w:left w:val="none" w:sz="0" w:space="0" w:color="auto"/>
        <w:bottom w:val="none" w:sz="0" w:space="0" w:color="auto"/>
        <w:right w:val="none" w:sz="0" w:space="0" w:color="auto"/>
      </w:divBdr>
    </w:div>
    <w:div w:id="1735157019">
      <w:bodyDiv w:val="1"/>
      <w:marLeft w:val="0"/>
      <w:marRight w:val="0"/>
      <w:marTop w:val="0"/>
      <w:marBottom w:val="0"/>
      <w:divBdr>
        <w:top w:val="none" w:sz="0" w:space="0" w:color="auto"/>
        <w:left w:val="none" w:sz="0" w:space="0" w:color="auto"/>
        <w:bottom w:val="none" w:sz="0" w:space="0" w:color="auto"/>
        <w:right w:val="none" w:sz="0" w:space="0" w:color="auto"/>
      </w:divBdr>
    </w:div>
    <w:div w:id="1798333423">
      <w:bodyDiv w:val="1"/>
      <w:marLeft w:val="0"/>
      <w:marRight w:val="0"/>
      <w:marTop w:val="0"/>
      <w:marBottom w:val="0"/>
      <w:divBdr>
        <w:top w:val="none" w:sz="0" w:space="0" w:color="auto"/>
        <w:left w:val="none" w:sz="0" w:space="0" w:color="auto"/>
        <w:bottom w:val="none" w:sz="0" w:space="0" w:color="auto"/>
        <w:right w:val="none" w:sz="0" w:space="0" w:color="auto"/>
      </w:divBdr>
    </w:div>
    <w:div w:id="1841699927">
      <w:bodyDiv w:val="1"/>
      <w:marLeft w:val="0"/>
      <w:marRight w:val="0"/>
      <w:marTop w:val="0"/>
      <w:marBottom w:val="0"/>
      <w:divBdr>
        <w:top w:val="none" w:sz="0" w:space="0" w:color="auto"/>
        <w:left w:val="none" w:sz="0" w:space="0" w:color="auto"/>
        <w:bottom w:val="none" w:sz="0" w:space="0" w:color="auto"/>
        <w:right w:val="none" w:sz="0" w:space="0" w:color="auto"/>
      </w:divBdr>
    </w:div>
    <w:div w:id="1916235337">
      <w:bodyDiv w:val="1"/>
      <w:marLeft w:val="0"/>
      <w:marRight w:val="0"/>
      <w:marTop w:val="0"/>
      <w:marBottom w:val="0"/>
      <w:divBdr>
        <w:top w:val="none" w:sz="0" w:space="0" w:color="auto"/>
        <w:left w:val="none" w:sz="0" w:space="0" w:color="auto"/>
        <w:bottom w:val="none" w:sz="0" w:space="0" w:color="auto"/>
        <w:right w:val="none" w:sz="0" w:space="0" w:color="auto"/>
      </w:divBdr>
    </w:div>
    <w:div w:id="1923682711">
      <w:bodyDiv w:val="1"/>
      <w:marLeft w:val="0"/>
      <w:marRight w:val="0"/>
      <w:marTop w:val="0"/>
      <w:marBottom w:val="0"/>
      <w:divBdr>
        <w:top w:val="none" w:sz="0" w:space="0" w:color="auto"/>
        <w:left w:val="none" w:sz="0" w:space="0" w:color="auto"/>
        <w:bottom w:val="none" w:sz="0" w:space="0" w:color="auto"/>
        <w:right w:val="none" w:sz="0" w:space="0" w:color="auto"/>
      </w:divBdr>
    </w:div>
    <w:div w:id="1932354975">
      <w:bodyDiv w:val="1"/>
      <w:marLeft w:val="0"/>
      <w:marRight w:val="0"/>
      <w:marTop w:val="0"/>
      <w:marBottom w:val="0"/>
      <w:divBdr>
        <w:top w:val="none" w:sz="0" w:space="0" w:color="auto"/>
        <w:left w:val="none" w:sz="0" w:space="0" w:color="auto"/>
        <w:bottom w:val="none" w:sz="0" w:space="0" w:color="auto"/>
        <w:right w:val="none" w:sz="0" w:space="0" w:color="auto"/>
      </w:divBdr>
    </w:div>
    <w:div w:id="2041659596">
      <w:bodyDiv w:val="1"/>
      <w:marLeft w:val="0"/>
      <w:marRight w:val="0"/>
      <w:marTop w:val="0"/>
      <w:marBottom w:val="0"/>
      <w:divBdr>
        <w:top w:val="none" w:sz="0" w:space="0" w:color="auto"/>
        <w:left w:val="none" w:sz="0" w:space="0" w:color="auto"/>
        <w:bottom w:val="none" w:sz="0" w:space="0" w:color="auto"/>
        <w:right w:val="none" w:sz="0" w:space="0" w:color="auto"/>
      </w:divBdr>
    </w:div>
    <w:div w:id="2069186685">
      <w:bodyDiv w:val="1"/>
      <w:marLeft w:val="0"/>
      <w:marRight w:val="0"/>
      <w:marTop w:val="0"/>
      <w:marBottom w:val="0"/>
      <w:divBdr>
        <w:top w:val="none" w:sz="0" w:space="0" w:color="auto"/>
        <w:left w:val="none" w:sz="0" w:space="0" w:color="auto"/>
        <w:bottom w:val="none" w:sz="0" w:space="0" w:color="auto"/>
        <w:right w:val="none" w:sz="0" w:space="0" w:color="auto"/>
      </w:divBdr>
    </w:div>
    <w:div w:id="2125417057">
      <w:bodyDiv w:val="1"/>
      <w:marLeft w:val="0"/>
      <w:marRight w:val="0"/>
      <w:marTop w:val="0"/>
      <w:marBottom w:val="0"/>
      <w:divBdr>
        <w:top w:val="none" w:sz="0" w:space="0" w:color="auto"/>
        <w:left w:val="none" w:sz="0" w:space="0" w:color="auto"/>
        <w:bottom w:val="none" w:sz="0" w:space="0" w:color="auto"/>
        <w:right w:val="none" w:sz="0" w:space="0" w:color="auto"/>
      </w:divBdr>
    </w:div>
    <w:div w:id="2126192583">
      <w:bodyDiv w:val="1"/>
      <w:marLeft w:val="0"/>
      <w:marRight w:val="0"/>
      <w:marTop w:val="0"/>
      <w:marBottom w:val="0"/>
      <w:divBdr>
        <w:top w:val="none" w:sz="0" w:space="0" w:color="auto"/>
        <w:left w:val="none" w:sz="0" w:space="0" w:color="auto"/>
        <w:bottom w:val="none" w:sz="0" w:space="0" w:color="auto"/>
        <w:right w:val="none" w:sz="0" w:space="0" w:color="auto"/>
      </w:divBdr>
    </w:div>
    <w:div w:id="2145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2536</Words>
  <Characters>14459</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7</cp:revision>
  <dcterms:created xsi:type="dcterms:W3CDTF">2019-03-21T05:44:00Z</dcterms:created>
  <dcterms:modified xsi:type="dcterms:W3CDTF">2019-03-21T05:55:00Z</dcterms:modified>
</cp:coreProperties>
</file>